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18F6529C" w:rsidR="000F6694" w:rsidRPr="00CA5410" w:rsidRDefault="00A3572A" w:rsidP="00CA5410">
      <w:pPr>
        <w:pStyle w:val="Nzev"/>
      </w:pPr>
      <w:bookmarkStart w:id="0" w:name="_Toc137205157"/>
      <w:bookmarkStart w:id="1" w:name="_Toc137205452"/>
      <w:r>
        <w:t>Květen</w:t>
      </w:r>
      <w:r w:rsidR="0084394E">
        <w:t xml:space="preserve"> </w:t>
      </w:r>
      <w:r w:rsidR="00CA5410">
        <w:t>2024 na území ČR</w:t>
      </w:r>
    </w:p>
    <w:bookmarkEnd w:id="0"/>
    <w:bookmarkEnd w:id="1"/>
    <w:p w14:paraId="4C855A73" w14:textId="692903FD" w:rsidR="00751BFC" w:rsidRDefault="00751BFC" w:rsidP="00751BFC"/>
    <w:p w14:paraId="768DD9B8" w14:textId="723A6790" w:rsidR="00CA5410" w:rsidRPr="004A5955" w:rsidRDefault="00CA5410" w:rsidP="004A5955">
      <w:pPr>
        <w:pStyle w:val="Normln-tun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AE7C38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032DD5BC" w14:textId="77777777" w:rsidR="00CA5410" w:rsidRPr="00CA5410" w:rsidRDefault="00CA5410" w:rsidP="004A5955"/>
    <w:p w14:paraId="28346871" w14:textId="0A168277" w:rsidR="00A3572A" w:rsidRPr="00423A40" w:rsidRDefault="00A3572A" w:rsidP="00A3572A">
      <w:r w:rsidRPr="00423A40">
        <w:t>Květen 2024 na území ČR byl jako celek teplotně nadnormální. Letní tepl</w:t>
      </w:r>
      <w:r w:rsidR="00AE7C38">
        <w:t>oty naměřily stanice zejména na </w:t>
      </w:r>
      <w:r w:rsidRPr="00423A40">
        <w:t>Moravě a ve středních Čechách. Nebyl zaznamenán ani jeden tropický den.</w:t>
      </w:r>
    </w:p>
    <w:p w14:paraId="7D9781C0" w14:textId="77777777" w:rsidR="00A3572A" w:rsidRPr="00423A40" w:rsidRDefault="00A3572A" w:rsidP="00A3572A">
      <w:r w:rsidRPr="00423A40">
        <w:t xml:space="preserve">Srážkově byl květen také nadnormální. Srážkové úhrny byly prostorově velmi nerovnoměrně rozděleny. Nejvíce srážek spadlo v západní polovině Čech a nejméně na severovýchodě republiky. Nejvíce pršelo v poslední dekádě května. </w:t>
      </w:r>
    </w:p>
    <w:p w14:paraId="3859A6A0" w14:textId="77777777" w:rsidR="00A3572A" w:rsidRPr="00423A40" w:rsidRDefault="00A3572A" w:rsidP="00A3572A">
      <w:r w:rsidRPr="00423A40">
        <w:t>Průměrná měsíční teplota vzduchu na území ČR 14,5 °C byla o 1,4 °C vyšší než normál 1991–2020. Měsíční úhrn srážek 92 mm představuje 132 % normálu 1991–2020. Průměrná délka slunečního svitu pro území ČR byla tento měsíc 206,7 hodiny, což činí 96 % normálu.</w:t>
      </w:r>
    </w:p>
    <w:p w14:paraId="04E17EB8" w14:textId="509A039C" w:rsidR="00AE7C38" w:rsidRDefault="00AE7C38" w:rsidP="00AE7C38">
      <w:r w:rsidRPr="00D30592">
        <w:t>Z odtokového hlediska byl květen podprůměrným měsícem ve všech hlavních povodích. Nejvíce vody odteklo Vltavou (76 % QV), Dyjí (71 % QV) a Labem (69 % QV), naopak nejméně Moravou (43 %</w:t>
      </w:r>
      <w:r>
        <w:t xml:space="preserve"> QV), Odrou (34 % </w:t>
      </w:r>
      <w:r>
        <w:t>QV) a Olší (33</w:t>
      </w:r>
      <w:r w:rsidRPr="00D30592">
        <w:t xml:space="preserve"> % </w:t>
      </w:r>
      <w:proofErr w:type="spellStart"/>
      <w:r w:rsidRPr="00D30592">
        <w:t>Qv</w:t>
      </w:r>
      <w:proofErr w:type="spellEnd"/>
      <w:r w:rsidRPr="00D30592">
        <w:t>). Průměrné měsíční průtoky na všec</w:t>
      </w:r>
      <w:r>
        <w:t>h tocích se pohybovaly v </w:t>
      </w:r>
      <w:r>
        <w:t>rozmezí hodnot od </w:t>
      </w:r>
      <w:r w:rsidRPr="00D30592">
        <w:t>30 do 300 % QV. Hladiny toků byly po většinu měsíce převážně setrvalé či jen mírně kolísaly. V poslední dekádě měsíce docházelo vlivem vydatných srážek a bouřek k opakovaným překročení</w:t>
      </w:r>
      <w:r>
        <w:t>m</w:t>
      </w:r>
      <w:r w:rsidRPr="00D30592">
        <w:t xml:space="preserve"> SPA, zejména na JV našeho území. Profilů s indikací hydrologického sucha bylo v průběhu května velmi málo.</w:t>
      </w:r>
    </w:p>
    <w:p w14:paraId="3509E718" w14:textId="77777777" w:rsidR="00A3572A" w:rsidRPr="004A083A" w:rsidRDefault="00A3572A" w:rsidP="00A3572A">
      <w:r>
        <w:t xml:space="preserve">Stav hladiny podzemní vody v mělkých vrtech a vydatnosti pramenů se celkově mírně zlepšil a byl normální. </w:t>
      </w:r>
      <w:r w:rsidRPr="004A083A">
        <w:t>Hladina hlubokých vrtů se</w:t>
      </w:r>
      <w:r>
        <w:t xml:space="preserve"> opět</w:t>
      </w:r>
      <w:r w:rsidRPr="004A083A">
        <w:t xml:space="preserve"> zhoršila na celkově </w:t>
      </w:r>
      <w:r>
        <w:t>mírně podnormální</w:t>
      </w:r>
      <w:r w:rsidRPr="004A083A">
        <w:t xml:space="preserve"> stav.</w:t>
      </w:r>
    </w:p>
    <w:p w14:paraId="57F3644D" w14:textId="77777777" w:rsidR="00A3572A" w:rsidRPr="00356415" w:rsidRDefault="00A3572A" w:rsidP="00A3572A">
      <w:pPr>
        <w:rPr>
          <w:lang w:eastAsia="cs-CZ"/>
        </w:rPr>
      </w:pPr>
      <w:r w:rsidRPr="00356415">
        <w:t xml:space="preserve">Z hlediska rozptylových podmínek je květen, v porovnání s 30letým průměrem 1991–2020, hodnocen jako měsíc s rozptylovými podmínkami na hranici mezi zhoršenými a standardními. Na základě hodnocení situace s využitím indexu kvality ovzduší lze konstatovat, že kvalita ovzduší byla na měřicích stanicích během května převážně přijatelná. </w:t>
      </w:r>
      <w:r w:rsidRPr="00356415">
        <w:rPr>
          <w:lang w:eastAsia="cs-CZ"/>
        </w:rPr>
        <w:t>Květnová hodnota celorepublikových měsíčních průměrů koncentrací PM</w:t>
      </w:r>
      <w:r w:rsidRPr="00356415">
        <w:rPr>
          <w:vertAlign w:val="subscript"/>
          <w:lang w:eastAsia="cs-CZ"/>
        </w:rPr>
        <w:t>10</w:t>
      </w:r>
      <w:r w:rsidRPr="00356415">
        <w:rPr>
          <w:lang w:eastAsia="cs-CZ"/>
        </w:rPr>
        <w:t>, PM</w:t>
      </w:r>
      <w:r w:rsidRPr="00356415">
        <w:rPr>
          <w:vertAlign w:val="subscript"/>
          <w:lang w:eastAsia="cs-CZ"/>
        </w:rPr>
        <w:t>2,5</w:t>
      </w:r>
      <w:r w:rsidRPr="00356415">
        <w:rPr>
          <w:lang w:eastAsia="cs-CZ"/>
        </w:rPr>
        <w:t xml:space="preserve"> a O</w:t>
      </w:r>
      <w:r w:rsidRPr="00356415">
        <w:rPr>
          <w:vertAlign w:val="subscript"/>
          <w:lang w:eastAsia="cs-CZ"/>
        </w:rPr>
        <w:t>3</w:t>
      </w:r>
      <w:r w:rsidRPr="00356415">
        <w:rPr>
          <w:lang w:eastAsia="cs-CZ"/>
        </w:rPr>
        <w:t xml:space="preserve"> byla v roce 2024 druhá nejnižší za období 2014–2024. </w:t>
      </w:r>
    </w:p>
    <w:p w14:paraId="01C01557" w14:textId="3A13E491" w:rsidR="0084394E" w:rsidRDefault="0084394E" w:rsidP="0084394E"/>
    <w:p w14:paraId="40FF4ECC" w14:textId="77777777" w:rsidR="0084394E" w:rsidRDefault="0084394E" w:rsidP="0084394E"/>
    <w:p w14:paraId="7EEDB4EB" w14:textId="1CEB96D1" w:rsidR="00CA5410" w:rsidRDefault="0084394E" w:rsidP="0084394E">
      <w:pPr>
        <w:rPr>
          <w:b/>
        </w:rPr>
      </w:pPr>
      <w:r w:rsidRPr="001E3438">
        <w:rPr>
          <w:b/>
        </w:rPr>
        <w:t>Níže uvedené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="00AE7C38">
        <w:rPr>
          <w:b/>
        </w:rPr>
        <w:t>důvodu</w:t>
      </w:r>
      <w:r w:rsidRPr="001E3438">
        <w:rPr>
          <w:b/>
        </w:rPr>
        <w:t xml:space="preserve"> procesu zpracování dat jsou do měsíčních hodnocení zahrnuta pouze neverifikovaná data</w:t>
      </w:r>
      <w:r>
        <w:rPr>
          <w:b/>
        </w:rPr>
        <w:t xml:space="preserve"> z </w:t>
      </w:r>
      <w:r w:rsidRPr="001E3438">
        <w:rPr>
          <w:b/>
        </w:rPr>
        <w:t>automatizovan</w:t>
      </w:r>
      <w:r>
        <w:rPr>
          <w:b/>
        </w:rPr>
        <w:t>ých stanic</w:t>
      </w:r>
      <w:r w:rsidRPr="001E3438">
        <w:rPr>
          <w:b/>
        </w:rPr>
        <w:t>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01048C62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A3572A" w:rsidRPr="00A22F07">
          <w:rPr>
            <w:rStyle w:val="Hypertextovodkaz"/>
          </w:rPr>
          <w:t>pd</w:t>
        </w:r>
        <w:r w:rsidR="00A3572A" w:rsidRPr="00A22F07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4573FF11" w:rsidR="00CA5410" w:rsidRDefault="004A5955" w:rsidP="004A5955">
      <w:r>
        <w:t xml:space="preserve">Klimatologické hodnocení v krajích v ČR (dokument </w:t>
      </w:r>
      <w:hyperlink r:id="rId9" w:history="1">
        <w:proofErr w:type="spellStart"/>
        <w:r w:rsidRPr="002F5640">
          <w:rPr>
            <w:rStyle w:val="Hypertextovodkaz"/>
          </w:rPr>
          <w:t>pd</w:t>
        </w:r>
        <w:bookmarkStart w:id="2" w:name="_GoBack"/>
        <w:bookmarkEnd w:id="2"/>
        <w:r w:rsidRPr="002F5640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75BE" w14:textId="77777777" w:rsidR="00D16B8D" w:rsidRDefault="00D16B8D" w:rsidP="00165DAF">
      <w:r>
        <w:separator/>
      </w:r>
    </w:p>
    <w:p w14:paraId="7717D44F" w14:textId="77777777" w:rsidR="00D16B8D" w:rsidRDefault="00D16B8D" w:rsidP="00165DAF"/>
    <w:p w14:paraId="6838D62E" w14:textId="77777777" w:rsidR="00D16B8D" w:rsidRDefault="00D16B8D" w:rsidP="00165DAF"/>
    <w:p w14:paraId="677D89BC" w14:textId="77777777" w:rsidR="00D16B8D" w:rsidRDefault="00D16B8D" w:rsidP="00165DAF"/>
    <w:p w14:paraId="5619E822" w14:textId="77777777" w:rsidR="00D16B8D" w:rsidRDefault="00D16B8D" w:rsidP="00165DAF"/>
    <w:p w14:paraId="3AEB3D57" w14:textId="77777777" w:rsidR="00D16B8D" w:rsidRDefault="00D16B8D" w:rsidP="00165DAF"/>
  </w:endnote>
  <w:endnote w:type="continuationSeparator" w:id="0">
    <w:p w14:paraId="3997C9C1" w14:textId="77777777" w:rsidR="00D16B8D" w:rsidRDefault="00D16B8D" w:rsidP="00165DAF">
      <w:r>
        <w:continuationSeparator/>
      </w:r>
    </w:p>
    <w:p w14:paraId="0F23CF27" w14:textId="77777777" w:rsidR="00D16B8D" w:rsidRDefault="00D16B8D" w:rsidP="00165DAF"/>
    <w:p w14:paraId="6BCEBD11" w14:textId="77777777" w:rsidR="00D16B8D" w:rsidRDefault="00D16B8D" w:rsidP="00165DAF"/>
    <w:p w14:paraId="75383454" w14:textId="77777777" w:rsidR="00D16B8D" w:rsidRDefault="00D16B8D" w:rsidP="00165DAF"/>
    <w:p w14:paraId="083C5DCD" w14:textId="77777777" w:rsidR="00D16B8D" w:rsidRDefault="00D16B8D" w:rsidP="00165DAF"/>
    <w:p w14:paraId="0EE72883" w14:textId="77777777" w:rsidR="00D16B8D" w:rsidRDefault="00D16B8D" w:rsidP="00165DAF"/>
  </w:endnote>
  <w:endnote w:type="continuationNotice" w:id="1">
    <w:p w14:paraId="7A18DCD0" w14:textId="77777777" w:rsidR="00D16B8D" w:rsidRDefault="00D16B8D" w:rsidP="00165DAF"/>
    <w:p w14:paraId="26DC1AB0" w14:textId="77777777" w:rsidR="00D16B8D" w:rsidRDefault="00D16B8D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38962133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64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1E0C" w14:textId="77777777" w:rsidR="00D16B8D" w:rsidRDefault="00D16B8D" w:rsidP="00165DAF">
      <w:r>
        <w:separator/>
      </w:r>
    </w:p>
  </w:footnote>
  <w:footnote w:type="continuationSeparator" w:id="0">
    <w:p w14:paraId="33CD8502" w14:textId="77777777" w:rsidR="00D16B8D" w:rsidRDefault="00D16B8D" w:rsidP="00165DAF">
      <w:r>
        <w:continuationSeparator/>
      </w:r>
    </w:p>
    <w:p w14:paraId="6E7478C3" w14:textId="77777777" w:rsidR="00D16B8D" w:rsidRDefault="00D16B8D" w:rsidP="00165DAF"/>
    <w:p w14:paraId="0549C548" w14:textId="77777777" w:rsidR="00D16B8D" w:rsidRDefault="00D16B8D" w:rsidP="00165DAF"/>
    <w:p w14:paraId="7A22191E" w14:textId="77777777" w:rsidR="00D16B8D" w:rsidRDefault="00D16B8D" w:rsidP="00165DAF"/>
    <w:p w14:paraId="092A9C6C" w14:textId="77777777" w:rsidR="00D16B8D" w:rsidRDefault="00D16B8D" w:rsidP="00165DAF"/>
    <w:p w14:paraId="42BF8CE9" w14:textId="77777777" w:rsidR="00D16B8D" w:rsidRDefault="00D16B8D" w:rsidP="00165DAF"/>
  </w:footnote>
  <w:footnote w:type="continuationNotice" w:id="1">
    <w:p w14:paraId="5BC80A65" w14:textId="77777777" w:rsidR="00D16B8D" w:rsidRDefault="00D16B8D" w:rsidP="00165DAF"/>
    <w:p w14:paraId="2443B04A" w14:textId="77777777" w:rsidR="00D16B8D" w:rsidRDefault="00D16B8D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47D9CFD0" w:rsidR="005B3DAB" w:rsidRDefault="00AE7C38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11</w:t>
    </w:r>
    <w:r w:rsidR="00A3572A">
      <w:rPr>
        <w:rFonts w:ascii="Arial" w:hAnsi="Arial" w:cs="Arial"/>
        <w:b/>
      </w:rPr>
      <w:t>. 6</w:t>
    </w:r>
    <w:r w:rsidR="005B3DAB">
      <w:rPr>
        <w:rFonts w:ascii="Arial" w:hAnsi="Arial" w:cs="Arial"/>
        <w:b/>
      </w:rPr>
      <w:t>.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317A49C5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  <w:t>1</w:t>
    </w:r>
    <w:r w:rsidR="00AE7C38">
      <w:rPr>
        <w:rFonts w:ascii="Arial" w:hAnsi="Arial" w:cs="Arial"/>
        <w:b/>
      </w:rPr>
      <w:t>1</w:t>
    </w:r>
    <w:r w:rsidR="005B3DAB">
      <w:rPr>
        <w:rFonts w:ascii="Arial" w:hAnsi="Arial" w:cs="Arial"/>
        <w:b/>
      </w:rPr>
      <w:t xml:space="preserve">. </w:t>
    </w:r>
    <w:r w:rsidR="00A3572A">
      <w:rPr>
        <w:rFonts w:ascii="Arial" w:hAnsi="Arial" w:cs="Arial"/>
        <w:b/>
      </w:rPr>
      <w:t>6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2F5640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2F07"/>
    <w:rsid w:val="00A24ED6"/>
    <w:rsid w:val="00A264EE"/>
    <w:rsid w:val="00A265C8"/>
    <w:rsid w:val="00A303DD"/>
    <w:rsid w:val="00A3265A"/>
    <w:rsid w:val="00A3572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6A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E7C38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5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5_2024.pdf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E4CCD7-BECB-4BD3-9782-F9D8D684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4</cp:revision>
  <cp:lastPrinted>2023-11-09T14:13:00Z</cp:lastPrinted>
  <dcterms:created xsi:type="dcterms:W3CDTF">2024-06-11T11:17:00Z</dcterms:created>
  <dcterms:modified xsi:type="dcterms:W3CDTF">2024-06-11T11:26:00Z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