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3E2F" w14:textId="77777777" w:rsidR="00ED6103" w:rsidRDefault="00ED6103" w:rsidP="00ED6103">
      <w:pPr>
        <w:spacing w:before="120" w:line="360" w:lineRule="auto"/>
        <w:ind w:left="284"/>
        <w:jc w:val="both"/>
        <w:rPr>
          <w:rFonts w:ascii="Arial" w:hAnsi="Arial" w:cs="Arial"/>
          <w:b/>
          <w:color w:val="14387F"/>
          <w:sz w:val="96"/>
          <w:szCs w:val="96"/>
        </w:rPr>
      </w:pPr>
    </w:p>
    <w:p w14:paraId="2A8A88E9" w14:textId="161076D0" w:rsidR="00D27648" w:rsidRPr="00D27648" w:rsidRDefault="00D27648" w:rsidP="00D27648">
      <w:pPr>
        <w:pStyle w:val="Normlnweb"/>
        <w:spacing w:line="360" w:lineRule="auto"/>
        <w:rPr>
          <w:rFonts w:ascii="Arial" w:eastAsiaTheme="minorHAnsi" w:hAnsi="Arial" w:cs="Arial"/>
          <w:b/>
          <w:color w:val="14387F"/>
          <w:sz w:val="72"/>
          <w:szCs w:val="96"/>
          <w:lang w:eastAsia="en-US"/>
        </w:rPr>
      </w:pPr>
      <w:r w:rsidRPr="00D27648">
        <w:rPr>
          <w:rFonts w:ascii="Arial" w:eastAsiaTheme="minorHAnsi" w:hAnsi="Arial" w:cs="Arial"/>
          <w:b/>
          <w:color w:val="14387F"/>
          <w:sz w:val="72"/>
          <w:szCs w:val="96"/>
          <w:lang w:eastAsia="en-US"/>
        </w:rPr>
        <w:t xml:space="preserve">Počasí, voda a ovzduší </w:t>
      </w:r>
      <w:r w:rsidR="00766C06">
        <w:rPr>
          <w:rFonts w:ascii="Arial" w:eastAsiaTheme="minorHAnsi" w:hAnsi="Arial" w:cs="Arial"/>
          <w:b/>
          <w:color w:val="14387F"/>
          <w:sz w:val="72"/>
          <w:szCs w:val="96"/>
          <w:lang w:eastAsia="en-US"/>
        </w:rPr>
        <w:t xml:space="preserve">    </w:t>
      </w:r>
      <w:r w:rsidRPr="00D27648">
        <w:rPr>
          <w:rFonts w:ascii="Arial" w:eastAsiaTheme="minorHAnsi" w:hAnsi="Arial" w:cs="Arial"/>
          <w:b/>
          <w:color w:val="14387F"/>
          <w:sz w:val="72"/>
          <w:szCs w:val="96"/>
          <w:lang w:eastAsia="en-US"/>
        </w:rPr>
        <w:t>v ČR</w:t>
      </w:r>
    </w:p>
    <w:p w14:paraId="6FC2AAC1" w14:textId="77777777" w:rsidR="00D27648" w:rsidRPr="00D27648" w:rsidRDefault="00D27648" w:rsidP="00D27648">
      <w:pPr>
        <w:pStyle w:val="Normlnweb"/>
        <w:spacing w:line="360" w:lineRule="auto"/>
        <w:jc w:val="both"/>
        <w:rPr>
          <w:rFonts w:ascii="Arial" w:eastAsiaTheme="minorHAnsi" w:hAnsi="Arial" w:cs="Arial"/>
          <w:b/>
          <w:color w:val="14387F"/>
          <w:sz w:val="56"/>
          <w:szCs w:val="96"/>
          <w:lang w:eastAsia="en-US"/>
        </w:rPr>
      </w:pPr>
      <w:r w:rsidRPr="00D27648">
        <w:rPr>
          <w:rFonts w:ascii="Arial" w:eastAsiaTheme="minorHAnsi" w:hAnsi="Arial" w:cs="Arial"/>
          <w:b/>
          <w:color w:val="14387F"/>
          <w:sz w:val="56"/>
          <w:szCs w:val="96"/>
          <w:lang w:eastAsia="en-US"/>
        </w:rPr>
        <w:t>Únor 2024</w:t>
      </w:r>
    </w:p>
    <w:p w14:paraId="0388205B" w14:textId="184E0838" w:rsidR="00D27648" w:rsidRDefault="00D27648" w:rsidP="005D0CF8">
      <w:pPr>
        <w:pStyle w:val="Normlnweb"/>
        <w:spacing w:line="360" w:lineRule="auto"/>
        <w:jc w:val="both"/>
        <w:rPr>
          <w:rStyle w:val="pk-token"/>
          <w:b/>
          <w:color w:val="14387F"/>
          <w:sz w:val="22"/>
          <w:szCs w:val="22"/>
        </w:rPr>
      </w:pPr>
      <w:r w:rsidRPr="00D27648">
        <w:rPr>
          <w:rStyle w:val="pk-token"/>
          <w:b/>
          <w:color w:val="14387F"/>
          <w:sz w:val="22"/>
          <w:szCs w:val="22"/>
        </w:rPr>
        <w:t>Zveřejňujeme stručné souhrnné měsíční hodnocení situace na území České republiky v oborech klimatologie, hydrologie a kvalita ovzduší. V této zprávě je zároveň uveden odkaz odbornou zprávu, která je k dispozici na webových stránkách ČHMÚ v části Aktuality</w:t>
      </w:r>
      <w:r>
        <w:rPr>
          <w:rStyle w:val="pk-token"/>
          <w:b/>
          <w:color w:val="14387F"/>
          <w:sz w:val="22"/>
          <w:szCs w:val="22"/>
        </w:rPr>
        <w:t>.</w:t>
      </w:r>
    </w:p>
    <w:p w14:paraId="411FEECA" w14:textId="4C78EF87" w:rsidR="00D27648" w:rsidRPr="00D27648" w:rsidRDefault="00D27648" w:rsidP="00D27648">
      <w:pPr>
        <w:pStyle w:val="text"/>
        <w:spacing w:before="120" w:line="360" w:lineRule="auto"/>
        <w:rPr>
          <w:color w:val="14387F"/>
        </w:rPr>
      </w:pPr>
      <w:r w:rsidRPr="00D27648">
        <w:rPr>
          <w:color w:val="14387F"/>
        </w:rPr>
        <w:t>Únor 2024 na území ČR byl mimořádně teplý a srážkově bohatý. Jednalo se o vůbec nejteplejší únor zaznamenaný na území ČR v období od roku 1961 s rekordně vysokou odchylkou průměrné měsíční teploty od normálu 1991–2020. Letošní únor byl dokonce teplejší než většina březnů, dle průměrné teploty by se zařadil jako 5. nejteplejší březen. Průměrná měsíční teplota vzduchu 5,7 °C byla o 6,1 °C vyšší než normál 1991–2020. Měsíční úhrn srážek 57 mm představuje 154 % normálu 1991–2020. Průměrná délka slunečního svitu pro území ČR byla tento měsíc 49,4 hodiny, což činí 63 % normálu.</w:t>
      </w:r>
    </w:p>
    <w:p w14:paraId="473DAD2B" w14:textId="77777777" w:rsidR="00D27648" w:rsidRDefault="00D27648" w:rsidP="00D27648">
      <w:pPr>
        <w:pStyle w:val="text"/>
        <w:spacing w:before="120" w:line="360" w:lineRule="auto"/>
        <w:rPr>
          <w:color w:val="14387F"/>
        </w:rPr>
      </w:pPr>
      <w:r w:rsidRPr="00D27648">
        <w:rPr>
          <w:color w:val="14387F"/>
        </w:rPr>
        <w:t xml:space="preserve">Z odtokového hlediska byl únor průměrným nebo nadprůměrným měsícem ve všech povodích. Relativně nejvíce vody odteklo Moravou (201 % QII) a Labem (196 % QII), o něco méně pak Odrou (164 % QII), Vltavou (145 % QII) a Olší (144 % QII) a nejméně Dyjí (110 % QII). </w:t>
      </w:r>
    </w:p>
    <w:p w14:paraId="4D9D6118" w14:textId="77777777" w:rsidR="00D27648" w:rsidRDefault="00D27648" w:rsidP="00D27648">
      <w:pPr>
        <w:pStyle w:val="text"/>
        <w:spacing w:before="120" w:line="360" w:lineRule="auto"/>
        <w:rPr>
          <w:color w:val="14387F"/>
        </w:rPr>
      </w:pPr>
    </w:p>
    <w:p w14:paraId="6ACE88B3" w14:textId="77777777" w:rsidR="00D27648" w:rsidRDefault="00D27648" w:rsidP="00D27648">
      <w:pPr>
        <w:pStyle w:val="text"/>
        <w:spacing w:before="120" w:line="360" w:lineRule="auto"/>
        <w:rPr>
          <w:color w:val="14387F"/>
        </w:rPr>
      </w:pPr>
    </w:p>
    <w:p w14:paraId="789EAD91" w14:textId="77777777" w:rsidR="00D27648" w:rsidRDefault="00D27648" w:rsidP="00D27648">
      <w:pPr>
        <w:pStyle w:val="text"/>
        <w:spacing w:before="120" w:line="360" w:lineRule="auto"/>
        <w:rPr>
          <w:color w:val="14387F"/>
        </w:rPr>
      </w:pPr>
    </w:p>
    <w:p w14:paraId="526DC44A" w14:textId="77777777" w:rsidR="00F90A3F" w:rsidRDefault="00F90A3F" w:rsidP="00D27648">
      <w:pPr>
        <w:pStyle w:val="text"/>
        <w:spacing w:before="120" w:line="360" w:lineRule="auto"/>
        <w:rPr>
          <w:color w:val="14387F"/>
        </w:rPr>
      </w:pPr>
    </w:p>
    <w:p w14:paraId="011881F8" w14:textId="27BB2B02" w:rsidR="00D27648" w:rsidRPr="00D27648" w:rsidRDefault="00D27648" w:rsidP="00D27648">
      <w:pPr>
        <w:pStyle w:val="text"/>
        <w:spacing w:before="120" w:line="360" w:lineRule="auto"/>
        <w:rPr>
          <w:color w:val="14387F"/>
        </w:rPr>
      </w:pPr>
      <w:r w:rsidRPr="00D27648">
        <w:rPr>
          <w:color w:val="14387F"/>
        </w:rPr>
        <w:t>Průměrné měsíční průtoky většiny sledovaných toků se pohybovaly v širokém rozmezí hodnot od 95 do 280 % QII. Hladiny toků v průběhu měsíce kolísaly v závislosti na srážkách, které proběhly ve třech výraznějších vlnách. Celkově byly nejvýrazněji zasaženy toky v povodí Labe a horní Moravy, kde byla voda ze srážek částečně dotována vodou z tajícího sněhu, ten však během února pozvolna ubýval a v závěru se vyskytoval již jen na hřebenech nejvyšších hor. V průběhu měsíce došlo četně k překročení 1. SPA, v povodí horního Labe, Jizery a horní Vltavy i 2. a 3. SPA. Profily s indikací hydrologického sucha se téměř nevyskytovaly. Hladina v mělkých vrtech a vydanost pramenů byla celkově mimořádně nadnormální. U mělkých vrtů byl únorový stav hladiny druhý nejvyšší od roku 1981 (vyšší byl pouze v roce 2002), stav vydatnosti byl čtvrtý nejlepší. Také v hlubokých vrtech se hladina opět zlepšila na celkově silně nadnormální stav.</w:t>
      </w:r>
    </w:p>
    <w:p w14:paraId="16237DBB" w14:textId="64D9EFE6" w:rsidR="00D27648" w:rsidRPr="00D27648" w:rsidRDefault="00D27648" w:rsidP="00D27648">
      <w:pPr>
        <w:pStyle w:val="text"/>
        <w:spacing w:before="120" w:line="360" w:lineRule="auto"/>
        <w:rPr>
          <w:color w:val="14387F"/>
        </w:rPr>
      </w:pPr>
      <w:r w:rsidRPr="00D27648">
        <w:rPr>
          <w:color w:val="14387F"/>
        </w:rPr>
        <w:t>Z hlediska rozptylových podmínek je únor, v porovnání s 30letým průměrem 1991–2020, hodnocen jako měsíc se zlepšenými rozptylovými podmínkami. Únorová hodnota celorepublikového měsíčního průměru koncentrací PM10 i PM2,5 je v roce 2024 klasifikována jako třetí nejnižší za období 2014–2024. Na základě hodnocení situace s využitím indexu kvality ovzduší lze konstatovat, že kvalita ovzduší byla na měřicích stanicích během února</w:t>
      </w:r>
      <w:r>
        <w:rPr>
          <w:color w:val="14387F"/>
        </w:rPr>
        <w:t xml:space="preserve"> převážně velmi dobrá až dobrá.</w:t>
      </w:r>
    </w:p>
    <w:p w14:paraId="6A9B351A" w14:textId="77777777" w:rsidR="00D27648" w:rsidRPr="00D27648" w:rsidRDefault="00D27648" w:rsidP="00D27648">
      <w:pPr>
        <w:pStyle w:val="text"/>
        <w:spacing w:before="120" w:line="360" w:lineRule="auto"/>
        <w:rPr>
          <w:color w:val="14387F"/>
        </w:rPr>
      </w:pPr>
      <w:r w:rsidRPr="00D27648">
        <w:rPr>
          <w:color w:val="14387F"/>
        </w:rPr>
        <w:t>Uvedené údaje jsou pouze předběžné a mohou se ještě měnit, neboť data nebyla kompletně verifikována. Z důvodů procesu zpracování dat jsou do měsíčních hodnocení zahrnuta pouze neverifikovaná data z automatizovaných stanic.</w:t>
      </w:r>
    </w:p>
    <w:p w14:paraId="5F51178C" w14:textId="77777777" w:rsidR="00D27648" w:rsidRPr="00D27648" w:rsidRDefault="00D27648" w:rsidP="00D27648">
      <w:pPr>
        <w:pStyle w:val="text"/>
        <w:spacing w:before="120" w:line="360" w:lineRule="auto"/>
        <w:rPr>
          <w:color w:val="14387F"/>
        </w:rPr>
      </w:pPr>
    </w:p>
    <w:p w14:paraId="45014A00" w14:textId="77777777" w:rsidR="00D27648" w:rsidRPr="00F90A3F" w:rsidRDefault="00D27648" w:rsidP="00D27648">
      <w:pPr>
        <w:pStyle w:val="text"/>
        <w:spacing w:before="120" w:line="360" w:lineRule="auto"/>
        <w:rPr>
          <w:b/>
          <w:color w:val="14387F"/>
        </w:rPr>
      </w:pPr>
      <w:r w:rsidRPr="00F90A3F">
        <w:rPr>
          <w:b/>
          <w:color w:val="14387F"/>
        </w:rPr>
        <w:t>Podrobné zprávy:</w:t>
      </w:r>
      <w:bookmarkStart w:id="0" w:name="_GoBack"/>
      <w:bookmarkEnd w:id="0"/>
    </w:p>
    <w:p w14:paraId="5D80AA4E" w14:textId="1DD1CAD0" w:rsidR="00D27648" w:rsidRPr="00D27648" w:rsidRDefault="00D27648" w:rsidP="00D27648">
      <w:pPr>
        <w:pStyle w:val="text"/>
        <w:spacing w:before="120" w:line="360" w:lineRule="auto"/>
        <w:rPr>
          <w:color w:val="14387F"/>
        </w:rPr>
      </w:pPr>
      <w:r w:rsidRPr="00D27648">
        <w:rPr>
          <w:color w:val="14387F"/>
        </w:rPr>
        <w:t>Měsíční zpráva (</w:t>
      </w:r>
      <w:hyperlink r:id="rId8" w:history="1">
        <w:r w:rsidRPr="00766C06">
          <w:rPr>
            <w:rStyle w:val="Hypertextovodkaz"/>
          </w:rPr>
          <w:t>dok</w:t>
        </w:r>
        <w:r w:rsidRPr="00766C06">
          <w:rPr>
            <w:rStyle w:val="Hypertextovodkaz"/>
          </w:rPr>
          <w:t>u</w:t>
        </w:r>
        <w:r w:rsidRPr="00766C06">
          <w:rPr>
            <w:rStyle w:val="Hypertextovodkaz"/>
          </w:rPr>
          <w:t>ment pdf)</w:t>
        </w:r>
      </w:hyperlink>
    </w:p>
    <w:p w14:paraId="12EA42B1" w14:textId="6B6B60D9" w:rsidR="00D27648" w:rsidRPr="00ED6103" w:rsidRDefault="00D27648" w:rsidP="00D27648">
      <w:pPr>
        <w:pStyle w:val="text"/>
        <w:spacing w:before="120" w:line="360" w:lineRule="auto"/>
        <w:rPr>
          <w:color w:val="14387F"/>
        </w:rPr>
        <w:sectPr w:rsidR="00D27648" w:rsidRPr="00ED6103" w:rsidSect="005D0CF8">
          <w:headerReference w:type="default" r:id="rId9"/>
          <w:footerReference w:type="default" r:id="rId10"/>
          <w:headerReference w:type="first" r:id="rId11"/>
          <w:footerReference w:type="first" r:id="rId12"/>
          <w:pgSz w:w="11906" w:h="16838"/>
          <w:pgMar w:top="1799" w:right="1841" w:bottom="1134" w:left="993" w:header="1020" w:footer="1701" w:gutter="0"/>
          <w:cols w:space="708"/>
          <w:titlePg/>
          <w:docGrid w:linePitch="360"/>
        </w:sectPr>
      </w:pPr>
      <w:r w:rsidRPr="00D27648">
        <w:rPr>
          <w:color w:val="14387F"/>
        </w:rPr>
        <w:t>Klimatologické hodnocení v krajích v ČR (</w:t>
      </w:r>
      <w:hyperlink r:id="rId13" w:history="1">
        <w:r w:rsidRPr="00F90A3F">
          <w:rPr>
            <w:rStyle w:val="Hypertextovodkaz"/>
          </w:rPr>
          <w:t>do</w:t>
        </w:r>
        <w:r w:rsidRPr="00F90A3F">
          <w:rPr>
            <w:rStyle w:val="Hypertextovodkaz"/>
          </w:rPr>
          <w:t>k</w:t>
        </w:r>
        <w:r w:rsidRPr="00F90A3F">
          <w:rPr>
            <w:rStyle w:val="Hypertextovodkaz"/>
          </w:rPr>
          <w:t>u</w:t>
        </w:r>
        <w:r w:rsidRPr="00F90A3F">
          <w:rPr>
            <w:rStyle w:val="Hypertextovodkaz"/>
          </w:rPr>
          <w:t>m</w:t>
        </w:r>
        <w:r w:rsidRPr="00F90A3F">
          <w:rPr>
            <w:rStyle w:val="Hypertextovodkaz"/>
          </w:rPr>
          <w:t>ent pdf</w:t>
        </w:r>
      </w:hyperlink>
      <w:r w:rsidRPr="00F90A3F">
        <w:rPr>
          <w:color w:val="14387F"/>
        </w:rPr>
        <w:t>)</w:t>
      </w:r>
    </w:p>
    <w:p w14:paraId="29C10FD2" w14:textId="77777777" w:rsidR="00766C06" w:rsidRDefault="00766C06" w:rsidP="00ED6103">
      <w:pPr>
        <w:pStyle w:val="Nadpiskontakt"/>
        <w:spacing w:before="0" w:after="0"/>
        <w:rPr>
          <w:color w:val="14387F"/>
          <w:sz w:val="24"/>
          <w:szCs w:val="22"/>
        </w:rPr>
      </w:pPr>
    </w:p>
    <w:p w14:paraId="02E368EB" w14:textId="63F78548" w:rsidR="00ED6103" w:rsidRPr="000E04B0" w:rsidRDefault="00ED6103" w:rsidP="00ED6103">
      <w:pPr>
        <w:pStyle w:val="Nadpiskontakt"/>
        <w:spacing w:before="0" w:after="0"/>
        <w:rPr>
          <w:color w:val="14387F"/>
          <w:sz w:val="24"/>
          <w:szCs w:val="22"/>
        </w:rPr>
      </w:pPr>
      <w:r w:rsidRPr="000E04B0">
        <w:rPr>
          <w:color w:val="14387F"/>
          <w:sz w:val="24"/>
          <w:szCs w:val="22"/>
        </w:rPr>
        <w:t>Kontakt:</w:t>
      </w:r>
    </w:p>
    <w:p w14:paraId="318C60D8" w14:textId="77777777" w:rsidR="000E04B0" w:rsidRDefault="000E04B0" w:rsidP="00ED6103">
      <w:pPr>
        <w:pStyle w:val="kontaktjmno"/>
        <w:spacing w:before="0" w:line="240" w:lineRule="auto"/>
        <w:rPr>
          <w:color w:val="14387F"/>
          <w:szCs w:val="22"/>
        </w:rPr>
      </w:pPr>
    </w:p>
    <w:p w14:paraId="693CB0BF" w14:textId="39A95E1D" w:rsidR="00ED6103" w:rsidRPr="00ED6103" w:rsidRDefault="00ED6103" w:rsidP="00766C06">
      <w:pPr>
        <w:pStyle w:val="kontaktjmno"/>
        <w:spacing w:before="0" w:line="276" w:lineRule="auto"/>
        <w:rPr>
          <w:color w:val="14387F"/>
          <w:szCs w:val="22"/>
        </w:rPr>
      </w:pPr>
      <w:r w:rsidRPr="00ED6103">
        <w:rPr>
          <w:color w:val="14387F"/>
          <w:szCs w:val="22"/>
        </w:rPr>
        <w:t xml:space="preserve">Tiskové a informační oddělení </w:t>
      </w:r>
      <w:r w:rsidRPr="00ED6103">
        <w:rPr>
          <w:b w:val="0"/>
          <w:color w:val="14387F"/>
          <w:szCs w:val="22"/>
        </w:rPr>
        <w:t>(info@chmi.cz)</w:t>
      </w:r>
    </w:p>
    <w:p w14:paraId="58558420" w14:textId="77777777" w:rsidR="00ED6103" w:rsidRPr="00ED6103" w:rsidRDefault="00ED6103" w:rsidP="00766C06">
      <w:pPr>
        <w:pStyle w:val="kontaktjmno"/>
        <w:spacing w:before="0" w:line="276" w:lineRule="auto"/>
        <w:rPr>
          <w:color w:val="14387F"/>
          <w:szCs w:val="22"/>
        </w:rPr>
      </w:pPr>
      <w:r w:rsidRPr="00ED6103">
        <w:rPr>
          <w:color w:val="14387F"/>
          <w:szCs w:val="22"/>
        </w:rPr>
        <w:t>Monika Hrubalová</w:t>
      </w:r>
    </w:p>
    <w:p w14:paraId="63BAB051" w14:textId="210CD330" w:rsidR="00ED6103" w:rsidRPr="00ED6103" w:rsidRDefault="00ED6103" w:rsidP="00766C06">
      <w:pPr>
        <w:pStyle w:val="kontaktjmno"/>
        <w:spacing w:before="0" w:line="276" w:lineRule="auto"/>
        <w:rPr>
          <w:b w:val="0"/>
          <w:color w:val="14387F"/>
          <w:szCs w:val="22"/>
        </w:rPr>
      </w:pPr>
      <w:r w:rsidRPr="00ED6103">
        <w:rPr>
          <w:b w:val="0"/>
          <w:color w:val="14387F"/>
          <w:szCs w:val="22"/>
        </w:rPr>
        <w:t xml:space="preserve">e-mail: </w:t>
      </w:r>
      <w:hyperlink r:id="rId14" w:history="1">
        <w:r w:rsidR="00766C06" w:rsidRPr="006B6711">
          <w:rPr>
            <w:rStyle w:val="Hypertextovodkaz"/>
            <w:b w:val="0"/>
            <w:szCs w:val="22"/>
          </w:rPr>
          <w:t>monika.hrubalova@chmi.cz</w:t>
        </w:r>
      </w:hyperlink>
    </w:p>
    <w:p w14:paraId="0C0AF476" w14:textId="5313CF8D" w:rsidR="00ED6103" w:rsidRPr="00ED6103" w:rsidRDefault="005D0CF8" w:rsidP="00766C06">
      <w:pPr>
        <w:pStyle w:val="kontaktjmno"/>
        <w:spacing w:before="0" w:line="276" w:lineRule="auto"/>
        <w:rPr>
          <w:b w:val="0"/>
          <w:color w:val="14387F"/>
          <w:szCs w:val="22"/>
        </w:rPr>
      </w:pPr>
      <w:r>
        <w:rPr>
          <w:b w:val="0"/>
          <w:color w:val="14387F"/>
          <w:szCs w:val="22"/>
        </w:rPr>
        <w:t>tel.: 244 032 724/</w:t>
      </w:r>
      <w:r w:rsidR="00ED6103" w:rsidRPr="00ED6103">
        <w:rPr>
          <w:b w:val="0"/>
          <w:color w:val="14387F"/>
          <w:szCs w:val="22"/>
        </w:rPr>
        <w:t>737 231 543</w:t>
      </w:r>
    </w:p>
    <w:p w14:paraId="5BDFF43B" w14:textId="2E4A3B4B" w:rsidR="000E04B0" w:rsidRDefault="000E04B0" w:rsidP="00766C06">
      <w:pPr>
        <w:pStyle w:val="Kontaktodborngarant"/>
        <w:spacing w:before="120" w:line="276" w:lineRule="auto"/>
        <w:rPr>
          <w:color w:val="14387F"/>
          <w:sz w:val="24"/>
        </w:rPr>
      </w:pPr>
    </w:p>
    <w:p w14:paraId="38AB4E65" w14:textId="5EBACC16" w:rsidR="004C4AE9" w:rsidRPr="005D0CF8" w:rsidRDefault="004C4AE9" w:rsidP="00ED6103">
      <w:pPr>
        <w:pStyle w:val="Kontaktodborngarant"/>
        <w:spacing w:before="0" w:line="240" w:lineRule="auto"/>
        <w:rPr>
          <w:color w:val="14387F"/>
        </w:rPr>
      </w:pPr>
    </w:p>
    <w:sectPr w:rsidR="004C4AE9" w:rsidRPr="005D0CF8" w:rsidSect="00A837AF">
      <w:headerReference w:type="first" r:id="rId15"/>
      <w:footerReference w:type="first" r:id="rId16"/>
      <w:pgSz w:w="11906" w:h="16838"/>
      <w:pgMar w:top="1134" w:right="170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248DE" w14:textId="77777777" w:rsidR="00BB0AC5" w:rsidRDefault="00BB0AC5" w:rsidP="0020378E">
      <w:r>
        <w:separator/>
      </w:r>
    </w:p>
  </w:endnote>
  <w:endnote w:type="continuationSeparator" w:id="0">
    <w:p w14:paraId="2F123E81" w14:textId="77777777" w:rsidR="00BB0AC5" w:rsidRDefault="00BB0AC5" w:rsidP="002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7FB9" w14:textId="77777777" w:rsidR="00380DB5" w:rsidRPr="007233B8" w:rsidRDefault="00380DB5" w:rsidP="00BB6218">
    <w:pPr>
      <w:pStyle w:val="Zpat"/>
      <w:tabs>
        <w:tab w:val="clear" w:pos="9072"/>
        <w:tab w:val="right" w:pos="10204"/>
      </w:tabs>
    </w:pPr>
    <w:r>
      <w:rPr>
        <w:noProof/>
        <w:lang w:eastAsia="cs-CZ"/>
      </w:rPr>
      <mc:AlternateContent>
        <mc:Choice Requires="wps">
          <w:drawing>
            <wp:anchor distT="0" distB="0" distL="114300" distR="114300" simplePos="0" relativeHeight="251664384" behindDoc="0" locked="1" layoutInCell="1" allowOverlap="1" wp14:anchorId="535C5D5F" wp14:editId="1976E98B">
              <wp:simplePos x="0" y="0"/>
              <wp:positionH relativeFrom="column">
                <wp:posOffset>6151880</wp:posOffset>
              </wp:positionH>
              <wp:positionV relativeFrom="paragraph">
                <wp:posOffset>330200</wp:posOffset>
              </wp:positionV>
              <wp:extent cx="262255" cy="359410"/>
              <wp:effectExtent l="0" t="0" r="4445" b="2540"/>
              <wp:wrapNone/>
              <wp:docPr id="117" name="Textové pole 117"/>
              <wp:cNvGraphicFramePr/>
              <a:graphic xmlns:a="http://schemas.openxmlformats.org/drawingml/2006/main">
                <a:graphicData uri="http://schemas.microsoft.com/office/word/2010/wordprocessingShape">
                  <wps:wsp>
                    <wps:cNvSpPr txBox="1"/>
                    <wps:spPr>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14CE8" w14:textId="4EF7135F" w:rsidR="00380DB5" w:rsidRPr="00A71D39" w:rsidRDefault="00380DB5">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F90A3F">
                            <w:rPr>
                              <w:noProof/>
                              <w:color w:val="023E88"/>
                            </w:rPr>
                            <w:t>2</w:t>
                          </w:r>
                          <w:r w:rsidRPr="00A71D39">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C5D5F"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" fillcolor="white [3201]" stroked="f" strokeweight=".5pt">
              <v:textbox>
                <w:txbxContent>
                  <w:p w14:paraId="44A14CE8" w14:textId="4EF7135F" w:rsidR="00380DB5" w:rsidRPr="00A71D39" w:rsidRDefault="00380DB5">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F90A3F">
                      <w:rPr>
                        <w:noProof/>
                        <w:color w:val="023E88"/>
                      </w:rPr>
                      <w:t>2</w:t>
                    </w:r>
                    <w:r w:rsidRPr="00A71D39">
                      <w:rPr>
                        <w:color w:val="023E88"/>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6E71" w14:textId="77777777" w:rsidR="00380DB5" w:rsidRDefault="00380DB5" w:rsidP="0020378E">
    <w:pPr>
      <w:pStyle w:val="Zpat"/>
    </w:pPr>
    <w:r w:rsidRPr="00601D2B">
      <w:rPr>
        <w:noProof/>
        <w:lang w:eastAsia="cs-CZ"/>
      </w:rPr>
      <w:drawing>
        <wp:anchor distT="0" distB="0" distL="114300" distR="114300" simplePos="0" relativeHeight="251667456" behindDoc="1" locked="0" layoutInCell="1" allowOverlap="1" wp14:anchorId="43B683F0" wp14:editId="4BF05E5C">
          <wp:simplePos x="0" y="0"/>
          <wp:positionH relativeFrom="column">
            <wp:posOffset>3783965</wp:posOffset>
          </wp:positionH>
          <wp:positionV relativeFrom="paragraph">
            <wp:posOffset>-445304</wp:posOffset>
          </wp:positionV>
          <wp:extent cx="2577465" cy="956647"/>
          <wp:effectExtent l="0" t="0" r="0" b="0"/>
          <wp:wrapNone/>
          <wp:docPr id="14"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7465" cy="9566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8C5B" w14:textId="77777777" w:rsidR="00380DB5" w:rsidRDefault="00380DB5" w:rsidP="00203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31E9D" w14:textId="77777777" w:rsidR="00BB0AC5" w:rsidRDefault="00BB0AC5" w:rsidP="0020378E">
      <w:r>
        <w:separator/>
      </w:r>
    </w:p>
  </w:footnote>
  <w:footnote w:type="continuationSeparator" w:id="0">
    <w:p w14:paraId="443FC8B7" w14:textId="77777777" w:rsidR="00BB0AC5" w:rsidRDefault="00BB0AC5" w:rsidP="0020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0B02" w14:textId="50513A8C" w:rsidR="00380DB5" w:rsidRPr="00AD7E7D" w:rsidRDefault="00380DB5" w:rsidP="00C8699C">
    <w:pPr>
      <w:pStyle w:val="Zhlav"/>
      <w:tabs>
        <w:tab w:val="clear" w:pos="9072"/>
        <w:tab w:val="right" w:pos="10204"/>
      </w:tabs>
    </w:pPr>
    <w:r w:rsidRPr="00AD7E7D">
      <w:t>Tisková zpráva ČHMÚ</w:t>
    </w:r>
    <w:r w:rsidRPr="00AD7E7D">
      <w:tab/>
    </w:r>
    <w:r w:rsidRPr="00AD7E7D">
      <w:tab/>
    </w:r>
    <w:r w:rsidR="00F90A3F">
      <w:t>12</w:t>
    </w:r>
    <w:r w:rsidR="005D0CF8">
      <w:t>. 3.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B8ED" w14:textId="6F3ECBAE" w:rsidR="00380DB5" w:rsidRDefault="00380DB5" w:rsidP="00C8699C">
    <w:pPr>
      <w:pStyle w:val="Zhlav"/>
      <w:tabs>
        <w:tab w:val="clear" w:pos="9072"/>
        <w:tab w:val="right" w:pos="10204"/>
      </w:tabs>
    </w:pPr>
    <w:r w:rsidRPr="00601D2B">
      <w:rPr>
        <w:noProof/>
        <w:lang w:eastAsia="cs-CZ"/>
      </w:rPr>
      <w:drawing>
        <wp:anchor distT="0" distB="0" distL="114300" distR="114300" simplePos="0" relativeHeight="251660288" behindDoc="0" locked="0" layoutInCell="1" allowOverlap="1" wp14:anchorId="01EA3FC8" wp14:editId="129D9DAC">
          <wp:simplePos x="0" y="0"/>
          <wp:positionH relativeFrom="margin">
            <wp:posOffset>6033135</wp:posOffset>
          </wp:positionH>
          <wp:positionV relativeFrom="margin">
            <wp:posOffset>324485</wp:posOffset>
          </wp:positionV>
          <wp:extent cx="1000125" cy="1997710"/>
          <wp:effectExtent l="0" t="0" r="9525" b="2540"/>
          <wp:wrapSquare wrapText="bothSides"/>
          <wp:docPr id="13"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1997710"/>
                  </a:xfrm>
                  <a:prstGeom prst="rect">
                    <a:avLst/>
                  </a:prstGeom>
                  <a:noFill/>
                  <a:ln>
                    <a:noFill/>
                  </a:ln>
                </pic:spPr>
              </pic:pic>
            </a:graphicData>
          </a:graphic>
        </wp:anchor>
      </w:drawing>
    </w:r>
    <w:r w:rsidRPr="00DB0064">
      <w:t>Tisková zpráva ČHMÚ</w:t>
    </w:r>
    <w:r>
      <w:tab/>
    </w:r>
    <w:r>
      <w:tab/>
    </w:r>
    <w:r w:rsidR="00F90A3F">
      <w:t>12</w:t>
    </w:r>
    <w:r w:rsidR="005D0CF8">
      <w:t>. 3. 2024</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3447" w14:textId="77777777" w:rsidR="00380DB5" w:rsidRDefault="00380DB5" w:rsidP="0020378E">
    <w:pPr>
      <w:pStyle w:val="Zhlav"/>
    </w:pPr>
    <w:r w:rsidRPr="00601D2B">
      <w:rPr>
        <w:noProof/>
        <w:lang w:eastAsia="cs-CZ"/>
      </w:rPr>
      <w:drawing>
        <wp:anchor distT="0" distB="0" distL="114300" distR="114300" simplePos="0" relativeHeight="251663360" behindDoc="0" locked="1" layoutInCell="1" allowOverlap="1" wp14:anchorId="5F60D6E5" wp14:editId="2121097A">
          <wp:simplePos x="0" y="0"/>
          <wp:positionH relativeFrom="margin">
            <wp:posOffset>3731260</wp:posOffset>
          </wp:positionH>
          <wp:positionV relativeFrom="paragraph">
            <wp:posOffset>245110</wp:posOffset>
          </wp:positionV>
          <wp:extent cx="2411730" cy="895985"/>
          <wp:effectExtent l="0" t="0" r="762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173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D2B">
      <w:rPr>
        <w:noProof/>
        <w:lang w:eastAsia="cs-CZ"/>
      </w:rPr>
      <w:drawing>
        <wp:anchor distT="0" distB="0" distL="114300" distR="114300" simplePos="0" relativeHeight="251661312" behindDoc="0" locked="1" layoutInCell="1" allowOverlap="1" wp14:anchorId="0B755195" wp14:editId="2EC786D0">
          <wp:simplePos x="0" y="0"/>
          <wp:positionH relativeFrom="margin">
            <wp:posOffset>-720090</wp:posOffset>
          </wp:positionH>
          <wp:positionV relativeFrom="paragraph">
            <wp:posOffset>423545</wp:posOffset>
          </wp:positionV>
          <wp:extent cx="2944495" cy="5888990"/>
          <wp:effectExtent l="0" t="0" r="8255"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4495" cy="5888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2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9D"/>
    <w:rsid w:val="0002203B"/>
    <w:rsid w:val="000265D3"/>
    <w:rsid w:val="00061227"/>
    <w:rsid w:val="00090F87"/>
    <w:rsid w:val="000B59CD"/>
    <w:rsid w:val="000C0BD7"/>
    <w:rsid w:val="000D030E"/>
    <w:rsid w:val="000D0EB2"/>
    <w:rsid w:val="000E04B0"/>
    <w:rsid w:val="000E36E6"/>
    <w:rsid w:val="000F6226"/>
    <w:rsid w:val="001001D4"/>
    <w:rsid w:val="00104EB3"/>
    <w:rsid w:val="00110A36"/>
    <w:rsid w:val="00114637"/>
    <w:rsid w:val="00151E7D"/>
    <w:rsid w:val="00194460"/>
    <w:rsid w:val="001C049B"/>
    <w:rsid w:val="001F4845"/>
    <w:rsid w:val="0020378E"/>
    <w:rsid w:val="00233F1A"/>
    <w:rsid w:val="00251563"/>
    <w:rsid w:val="002E44DF"/>
    <w:rsid w:val="002F2AAD"/>
    <w:rsid w:val="0031724E"/>
    <w:rsid w:val="00380DB5"/>
    <w:rsid w:val="003A47CC"/>
    <w:rsid w:val="003E09C6"/>
    <w:rsid w:val="0044154F"/>
    <w:rsid w:val="00443B9C"/>
    <w:rsid w:val="004456B9"/>
    <w:rsid w:val="004468C2"/>
    <w:rsid w:val="00470CCA"/>
    <w:rsid w:val="0047214E"/>
    <w:rsid w:val="00490102"/>
    <w:rsid w:val="004A2CA8"/>
    <w:rsid w:val="004C4AE9"/>
    <w:rsid w:val="005244EB"/>
    <w:rsid w:val="005609C7"/>
    <w:rsid w:val="00561446"/>
    <w:rsid w:val="005B474C"/>
    <w:rsid w:val="005D0CF8"/>
    <w:rsid w:val="00601D2B"/>
    <w:rsid w:val="00657E88"/>
    <w:rsid w:val="006969DF"/>
    <w:rsid w:val="006A6D7E"/>
    <w:rsid w:val="006B2163"/>
    <w:rsid w:val="006B6A0D"/>
    <w:rsid w:val="006B6FE3"/>
    <w:rsid w:val="006E1CBA"/>
    <w:rsid w:val="00717A8A"/>
    <w:rsid w:val="007233B8"/>
    <w:rsid w:val="00725102"/>
    <w:rsid w:val="0073652A"/>
    <w:rsid w:val="00762C64"/>
    <w:rsid w:val="00766C06"/>
    <w:rsid w:val="0078080F"/>
    <w:rsid w:val="00781DEC"/>
    <w:rsid w:val="00786016"/>
    <w:rsid w:val="007B4A47"/>
    <w:rsid w:val="007F4D35"/>
    <w:rsid w:val="00802893"/>
    <w:rsid w:val="008263E8"/>
    <w:rsid w:val="00845FA7"/>
    <w:rsid w:val="008471E1"/>
    <w:rsid w:val="00881E41"/>
    <w:rsid w:val="00896234"/>
    <w:rsid w:val="008B127E"/>
    <w:rsid w:val="008E5579"/>
    <w:rsid w:val="0095152B"/>
    <w:rsid w:val="00955B01"/>
    <w:rsid w:val="00962D66"/>
    <w:rsid w:val="00972D2F"/>
    <w:rsid w:val="009D1618"/>
    <w:rsid w:val="00A24CAF"/>
    <w:rsid w:val="00A5439D"/>
    <w:rsid w:val="00A62923"/>
    <w:rsid w:val="00A71D39"/>
    <w:rsid w:val="00A72736"/>
    <w:rsid w:val="00A824CC"/>
    <w:rsid w:val="00A837AF"/>
    <w:rsid w:val="00AA0318"/>
    <w:rsid w:val="00AD7E7D"/>
    <w:rsid w:val="00AE0001"/>
    <w:rsid w:val="00AF3191"/>
    <w:rsid w:val="00B772DD"/>
    <w:rsid w:val="00BA7A56"/>
    <w:rsid w:val="00BB0AC5"/>
    <w:rsid w:val="00BB6218"/>
    <w:rsid w:val="00BD0B12"/>
    <w:rsid w:val="00BF0440"/>
    <w:rsid w:val="00C37660"/>
    <w:rsid w:val="00C46CF0"/>
    <w:rsid w:val="00C8699C"/>
    <w:rsid w:val="00CC59CE"/>
    <w:rsid w:val="00CD0492"/>
    <w:rsid w:val="00CF6231"/>
    <w:rsid w:val="00D22CDC"/>
    <w:rsid w:val="00D27648"/>
    <w:rsid w:val="00D7584B"/>
    <w:rsid w:val="00D87827"/>
    <w:rsid w:val="00D93480"/>
    <w:rsid w:val="00DB0064"/>
    <w:rsid w:val="00DC248C"/>
    <w:rsid w:val="00DC6921"/>
    <w:rsid w:val="00DD103B"/>
    <w:rsid w:val="00DF4332"/>
    <w:rsid w:val="00E02008"/>
    <w:rsid w:val="00E13A45"/>
    <w:rsid w:val="00E606BE"/>
    <w:rsid w:val="00E66D3A"/>
    <w:rsid w:val="00E77598"/>
    <w:rsid w:val="00ED1944"/>
    <w:rsid w:val="00ED6103"/>
    <w:rsid w:val="00F11B7F"/>
    <w:rsid w:val="00F206B8"/>
    <w:rsid w:val="00F32C5D"/>
    <w:rsid w:val="00F6790F"/>
    <w:rsid w:val="00F73522"/>
    <w:rsid w:val="00F90A3F"/>
    <w:rsid w:val="00F979BB"/>
    <w:rsid w:val="00FB2B86"/>
    <w:rsid w:val="00FD55D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902162"/>
  <w15:docId w15:val="{820AD011-874C-42CC-A10E-36B45811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erex"/>
    <w:qFormat/>
    <w:rsid w:val="0020378E"/>
    <w:pPr>
      <w:spacing w:line="339" w:lineRule="exact"/>
    </w:pPr>
    <w:rPr>
      <w:rFonts w:ascii="Times New Roman" w:hAnsi="Times New Roman" w:cs="Times New Roman"/>
      <w:sz w:val="26"/>
      <w:szCs w:val="26"/>
    </w:rPr>
  </w:style>
  <w:style w:type="paragraph" w:styleId="Nadpis1">
    <w:name w:val="heading 1"/>
    <w:basedOn w:val="Normln"/>
    <w:next w:val="Normln"/>
    <w:link w:val="Nadpis1Char"/>
    <w:uiPriority w:val="9"/>
    <w:qFormat/>
    <w:rsid w:val="00C8699C"/>
    <w:pPr>
      <w:keepNext/>
      <w:keepLines/>
      <w:spacing w:before="1080" w:after="840" w:line="240" w:lineRule="auto"/>
      <w:outlineLvl w:val="0"/>
    </w:pPr>
    <w:rPr>
      <w:rFonts w:ascii="Arial" w:eastAsiaTheme="majorEastAsia" w:hAnsi="Arial" w:cstheme="majorBidi"/>
      <w:color w:val="023E88"/>
      <w:sz w:val="44"/>
      <w:szCs w:val="44"/>
    </w:rPr>
  </w:style>
  <w:style w:type="paragraph" w:styleId="Nadpis2">
    <w:name w:val="heading 2"/>
    <w:basedOn w:val="Normln"/>
    <w:next w:val="Normln"/>
    <w:link w:val="Nadpis2Char"/>
    <w:uiPriority w:val="9"/>
    <w:qFormat/>
    <w:rsid w:val="0044154F"/>
    <w:pPr>
      <w:spacing w:before="480" w:after="360"/>
      <w:outlineLvl w:val="1"/>
    </w:pPr>
    <w:rPr>
      <w:rFonts w:ascii="Arial" w:hAnsi="Arial" w:cs="Arial"/>
      <w:color w:val="023E88"/>
    </w:rPr>
  </w:style>
  <w:style w:type="paragraph" w:styleId="Nadpis3">
    <w:name w:val="heading 3"/>
    <w:basedOn w:val="Normln"/>
    <w:next w:val="Normln"/>
    <w:link w:val="Nadpis3Char"/>
    <w:uiPriority w:val="9"/>
    <w:qFormat/>
    <w:rsid w:val="00490102"/>
    <w:pPr>
      <w:spacing w:before="480" w:after="240"/>
      <w:outlineLvl w:val="2"/>
    </w:pPr>
    <w:rPr>
      <w:rFonts w:ascii="Arial" w:hAnsi="Arial" w:cs="Arial"/>
      <w:b/>
      <w:color w:val="023E8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699C"/>
    <w:rPr>
      <w:rFonts w:ascii="Arial" w:eastAsiaTheme="majorEastAsia" w:hAnsi="Arial" w:cstheme="majorBidi"/>
      <w:color w:val="023E88"/>
      <w:sz w:val="44"/>
      <w:szCs w:val="44"/>
    </w:rPr>
  </w:style>
  <w:style w:type="paragraph" w:styleId="Zhlav">
    <w:name w:val="header"/>
    <w:basedOn w:val="Normln"/>
    <w:link w:val="ZhlavChar"/>
    <w:uiPriority w:val="99"/>
    <w:unhideWhenUsed/>
    <w:rsid w:val="00AD7E7D"/>
    <w:pPr>
      <w:tabs>
        <w:tab w:val="center" w:pos="4536"/>
        <w:tab w:val="right" w:pos="9072"/>
      </w:tabs>
      <w:spacing w:after="0" w:line="240" w:lineRule="auto"/>
    </w:pPr>
    <w:rPr>
      <w:rFonts w:ascii="Arial" w:hAnsi="Arial" w:cs="Arial"/>
      <w:b/>
      <w:color w:val="023E88"/>
      <w:sz w:val="24"/>
      <w:szCs w:val="24"/>
    </w:rPr>
  </w:style>
  <w:style w:type="character" w:customStyle="1" w:styleId="ZhlavChar">
    <w:name w:val="Záhlaví Char"/>
    <w:basedOn w:val="Standardnpsmoodstavce"/>
    <w:link w:val="Zhlav"/>
    <w:uiPriority w:val="99"/>
    <w:rsid w:val="00AD7E7D"/>
    <w:rPr>
      <w:rFonts w:ascii="Arial" w:hAnsi="Arial" w:cs="Arial"/>
      <w:b/>
      <w:color w:val="023E88"/>
      <w:sz w:val="24"/>
      <w:szCs w:val="24"/>
    </w:rPr>
  </w:style>
  <w:style w:type="paragraph" w:styleId="Zpat">
    <w:name w:val="footer"/>
    <w:basedOn w:val="Normln"/>
    <w:link w:val="ZpatChar"/>
    <w:uiPriority w:val="99"/>
    <w:unhideWhenUsed/>
    <w:rsid w:val="007233B8"/>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sid w:val="007233B8"/>
    <w:rPr>
      <w:rFonts w:ascii="Arial" w:hAnsi="Arial" w:cs="Arial"/>
      <w:b/>
      <w:color w:val="023E88"/>
      <w:sz w:val="20"/>
      <w:szCs w:val="20"/>
    </w:rPr>
  </w:style>
  <w:style w:type="paragraph" w:styleId="Nzev">
    <w:name w:val="Title"/>
    <w:aliases w:val="Titulni nadpis"/>
    <w:basedOn w:val="Nadpis1"/>
    <w:next w:val="Normln"/>
    <w:link w:val="NzevChar"/>
    <w:uiPriority w:val="10"/>
    <w:qFormat/>
    <w:rsid w:val="00C8699C"/>
    <w:pPr>
      <w:spacing w:before="3000"/>
    </w:pPr>
    <w:rPr>
      <w:b/>
      <w:sz w:val="72"/>
      <w:szCs w:val="72"/>
    </w:rPr>
  </w:style>
  <w:style w:type="character" w:customStyle="1" w:styleId="NzevChar">
    <w:name w:val="Název Char"/>
    <w:aliases w:val="Titulni nadpis Char"/>
    <w:basedOn w:val="Standardnpsmoodstavce"/>
    <w:link w:val="Nzev"/>
    <w:uiPriority w:val="10"/>
    <w:rsid w:val="00C8699C"/>
    <w:rPr>
      <w:rFonts w:ascii="Arial" w:eastAsiaTheme="majorEastAsia" w:hAnsi="Arial" w:cstheme="majorBidi"/>
      <w:b/>
      <w:color w:val="023E88"/>
      <w:sz w:val="72"/>
      <w:szCs w:val="72"/>
    </w:rPr>
  </w:style>
  <w:style w:type="character" w:customStyle="1" w:styleId="Nadpis2Char">
    <w:name w:val="Nadpis 2 Char"/>
    <w:basedOn w:val="Standardnpsmoodstavce"/>
    <w:link w:val="Nadpis2"/>
    <w:uiPriority w:val="9"/>
    <w:rsid w:val="0044154F"/>
    <w:rPr>
      <w:rFonts w:ascii="Arial" w:hAnsi="Arial" w:cs="Arial"/>
      <w:color w:val="023E88"/>
      <w:sz w:val="26"/>
      <w:szCs w:val="26"/>
    </w:rPr>
  </w:style>
  <w:style w:type="character" w:customStyle="1" w:styleId="Nadpis3Char">
    <w:name w:val="Nadpis 3 Char"/>
    <w:basedOn w:val="Standardnpsmoodstavce"/>
    <w:link w:val="Nadpis3"/>
    <w:uiPriority w:val="9"/>
    <w:rsid w:val="00490102"/>
    <w:rPr>
      <w:rFonts w:ascii="Arial" w:hAnsi="Arial" w:cs="Arial"/>
      <w:b/>
      <w:color w:val="023E88"/>
    </w:rPr>
  </w:style>
  <w:style w:type="paragraph" w:customStyle="1" w:styleId="text">
    <w:name w:val="text"/>
    <w:basedOn w:val="Normln"/>
    <w:qFormat/>
    <w:rsid w:val="00725102"/>
    <w:pPr>
      <w:spacing w:after="240" w:line="280" w:lineRule="exact"/>
      <w:jc w:val="both"/>
    </w:pPr>
    <w:rPr>
      <w:sz w:val="22"/>
      <w:szCs w:val="20"/>
    </w:rPr>
  </w:style>
  <w:style w:type="paragraph" w:styleId="Titulek">
    <w:name w:val="caption"/>
    <w:aliases w:val="Popisky obrazku/tabulek"/>
    <w:basedOn w:val="Normln"/>
    <w:next w:val="Normln"/>
    <w:uiPriority w:val="35"/>
    <w:qFormat/>
    <w:rsid w:val="00725102"/>
    <w:pPr>
      <w:spacing w:after="200" w:line="240" w:lineRule="auto"/>
    </w:pPr>
    <w:rPr>
      <w:rFonts w:ascii="Arial" w:hAnsi="Arial" w:cs="Arial"/>
      <w:i/>
      <w:iCs/>
      <w:color w:val="12275D"/>
      <w:sz w:val="20"/>
      <w:szCs w:val="18"/>
    </w:rPr>
  </w:style>
  <w:style w:type="table" w:styleId="Mkatabulky">
    <w:name w:val="Table Grid"/>
    <w:basedOn w:val="Normlntabulka"/>
    <w:uiPriority w:val="39"/>
    <w:rsid w:val="002E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tabulky">
    <w:name w:val="záhlaví tabulky"/>
    <w:basedOn w:val="Normln"/>
    <w:qFormat/>
    <w:rsid w:val="005244EB"/>
    <w:pPr>
      <w:spacing w:after="0"/>
    </w:pPr>
    <w:rPr>
      <w:rFonts w:ascii="Arial" w:hAnsi="Arial" w:cs="Arial"/>
      <w:b/>
      <w:sz w:val="16"/>
      <w:szCs w:val="16"/>
    </w:rPr>
  </w:style>
  <w:style w:type="paragraph" w:customStyle="1" w:styleId="tlotabulky">
    <w:name w:val="tělo tabulky"/>
    <w:basedOn w:val="Normln"/>
    <w:qFormat/>
    <w:rsid w:val="005244EB"/>
    <w:pPr>
      <w:spacing w:after="0"/>
    </w:pPr>
    <w:rPr>
      <w:rFonts w:ascii="Arial" w:hAnsi="Arial" w:cs="Arial"/>
      <w:sz w:val="16"/>
      <w:szCs w:val="16"/>
    </w:rPr>
  </w:style>
  <w:style w:type="paragraph" w:styleId="Citt">
    <w:name w:val="Quote"/>
    <w:aliases w:val="Citat"/>
    <w:basedOn w:val="Normln"/>
    <w:next w:val="Normln"/>
    <w:link w:val="CittChar"/>
    <w:uiPriority w:val="29"/>
    <w:qFormat/>
    <w:rsid w:val="00D87827"/>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aliases w:val="Citat Char"/>
    <w:basedOn w:val="Standardnpsmoodstavce"/>
    <w:link w:val="Citt"/>
    <w:uiPriority w:val="29"/>
    <w:rsid w:val="00D87827"/>
    <w:rPr>
      <w:rFonts w:ascii="Arial" w:hAnsi="Arial" w:cs="Arial"/>
      <w:i/>
      <w:iCs/>
      <w:color w:val="404040" w:themeColor="text1" w:themeTint="BF"/>
    </w:rPr>
  </w:style>
  <w:style w:type="paragraph" w:customStyle="1" w:styleId="Nadpiskontakt">
    <w:name w:val="Nadpis kontakt"/>
    <w:basedOn w:val="Normln"/>
    <w:qFormat/>
    <w:rsid w:val="00114637"/>
    <w:pPr>
      <w:spacing w:before="960" w:after="120"/>
    </w:pPr>
    <w:rPr>
      <w:rFonts w:ascii="Arial" w:hAnsi="Arial" w:cs="Arial"/>
      <w:b/>
      <w:color w:val="023E88"/>
    </w:rPr>
  </w:style>
  <w:style w:type="paragraph" w:customStyle="1" w:styleId="kontaktjmno">
    <w:name w:val="kontakt jméno"/>
    <w:basedOn w:val="Normln"/>
    <w:qFormat/>
    <w:rsid w:val="00114637"/>
    <w:pPr>
      <w:spacing w:before="60" w:after="0"/>
    </w:pPr>
    <w:rPr>
      <w:b/>
      <w:color w:val="023E88"/>
      <w:sz w:val="22"/>
    </w:rPr>
  </w:style>
  <w:style w:type="paragraph" w:customStyle="1" w:styleId="kontaktostatn">
    <w:name w:val="kontakt ostatní"/>
    <w:basedOn w:val="Normln"/>
    <w:qFormat/>
    <w:rsid w:val="00114637"/>
    <w:pPr>
      <w:spacing w:after="0" w:line="240" w:lineRule="auto"/>
    </w:pPr>
    <w:rPr>
      <w:color w:val="023E88"/>
      <w:sz w:val="22"/>
    </w:rPr>
  </w:style>
  <w:style w:type="paragraph" w:customStyle="1" w:styleId="Kontaktodborngarant">
    <w:name w:val="Kontakt odborný garant"/>
    <w:basedOn w:val="kontaktjmno"/>
    <w:qFormat/>
    <w:rsid w:val="00114637"/>
    <w:pPr>
      <w:spacing w:before="240"/>
    </w:pPr>
  </w:style>
  <w:style w:type="paragraph" w:styleId="Textbubliny">
    <w:name w:val="Balloon Text"/>
    <w:basedOn w:val="Normln"/>
    <w:link w:val="TextbublinyChar"/>
    <w:uiPriority w:val="99"/>
    <w:semiHidden/>
    <w:unhideWhenUsed/>
    <w:rsid w:val="00A824CC"/>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824CC"/>
    <w:rPr>
      <w:rFonts w:ascii="Lucida Grande CE" w:hAnsi="Lucida Grande CE" w:cs="Lucida Grande CE"/>
      <w:sz w:val="18"/>
      <w:szCs w:val="18"/>
    </w:rPr>
  </w:style>
  <w:style w:type="paragraph" w:styleId="Odstavecseseznamem">
    <w:name w:val="List Paragraph"/>
    <w:basedOn w:val="Normln"/>
    <w:uiPriority w:val="34"/>
    <w:qFormat/>
    <w:rsid w:val="00A5439D"/>
    <w:pPr>
      <w:suppressAutoHyphens/>
      <w:spacing w:after="240" w:line="288" w:lineRule="auto"/>
      <w:ind w:left="720"/>
      <w:jc w:val="both"/>
    </w:pPr>
    <w:rPr>
      <w:rFonts w:eastAsia="Calibri"/>
      <w:color w:val="14387F"/>
      <w:sz w:val="22"/>
      <w:szCs w:val="22"/>
      <w:lang w:eastAsia="zh-CN"/>
    </w:rPr>
  </w:style>
  <w:style w:type="character" w:customStyle="1" w:styleId="textfont">
    <w:name w:val="textfont"/>
    <w:rsid w:val="00A5439D"/>
  </w:style>
  <w:style w:type="character" w:styleId="Znakapoznpodarou">
    <w:name w:val="footnote reference"/>
    <w:uiPriority w:val="99"/>
    <w:rsid w:val="00A5439D"/>
    <w:rPr>
      <w:vertAlign w:val="superscript"/>
    </w:rPr>
  </w:style>
  <w:style w:type="paragraph" w:styleId="Textpoznpodarou">
    <w:name w:val="footnote text"/>
    <w:basedOn w:val="Normln"/>
    <w:link w:val="TextpoznpodarouChar"/>
    <w:uiPriority w:val="99"/>
    <w:qFormat/>
    <w:rsid w:val="00A5439D"/>
    <w:pPr>
      <w:framePr w:wrap="around" w:vAnchor="text" w:hAnchor="text" w:y="1"/>
      <w:suppressAutoHyphens/>
      <w:spacing w:after="0" w:line="288" w:lineRule="auto"/>
      <w:jc w:val="both"/>
    </w:pPr>
    <w:rPr>
      <w:rFonts w:eastAsia="Calibri"/>
      <w:color w:val="14387F"/>
      <w:sz w:val="20"/>
      <w:szCs w:val="20"/>
      <w:lang w:eastAsia="zh-CN"/>
    </w:rPr>
  </w:style>
  <w:style w:type="character" w:customStyle="1" w:styleId="TextpoznpodarouChar">
    <w:name w:val="Text pozn. pod čarou Char"/>
    <w:basedOn w:val="Standardnpsmoodstavce"/>
    <w:link w:val="Textpoznpodarou"/>
    <w:uiPriority w:val="99"/>
    <w:rsid w:val="00A5439D"/>
    <w:rPr>
      <w:rFonts w:ascii="Times New Roman" w:eastAsia="Calibri" w:hAnsi="Times New Roman" w:cs="Times New Roman"/>
      <w:color w:val="14387F"/>
      <w:sz w:val="20"/>
      <w:szCs w:val="20"/>
      <w:lang w:eastAsia="zh-CN"/>
    </w:rPr>
  </w:style>
  <w:style w:type="character" w:customStyle="1" w:styleId="highlight">
    <w:name w:val="highlight"/>
    <w:basedOn w:val="Standardnpsmoodstavce"/>
    <w:rsid w:val="00A5439D"/>
  </w:style>
  <w:style w:type="character" w:customStyle="1" w:styleId="acopre">
    <w:name w:val="acopre"/>
    <w:basedOn w:val="Standardnpsmoodstavce"/>
    <w:rsid w:val="00A5439D"/>
  </w:style>
  <w:style w:type="character" w:styleId="Zdraznn">
    <w:name w:val="Emphasis"/>
    <w:basedOn w:val="Standardnpsmoodstavce"/>
    <w:uiPriority w:val="20"/>
    <w:qFormat/>
    <w:rsid w:val="00A5439D"/>
    <w:rPr>
      <w:i/>
      <w:iCs/>
      <w:sz w:val="20"/>
    </w:rPr>
  </w:style>
  <w:style w:type="character" w:styleId="Zdraznnintenzivn">
    <w:name w:val="Intense Emphasis"/>
    <w:uiPriority w:val="21"/>
    <w:rsid w:val="00A5439D"/>
    <w:rPr>
      <w:b/>
      <w:color w:val="14387F"/>
    </w:rPr>
  </w:style>
  <w:style w:type="character" w:styleId="Odkaznakoment">
    <w:name w:val="annotation reference"/>
    <w:basedOn w:val="Standardnpsmoodstavce"/>
    <w:uiPriority w:val="99"/>
    <w:semiHidden/>
    <w:unhideWhenUsed/>
    <w:rsid w:val="0073652A"/>
    <w:rPr>
      <w:sz w:val="16"/>
      <w:szCs w:val="16"/>
    </w:rPr>
  </w:style>
  <w:style w:type="paragraph" w:styleId="Textkomente">
    <w:name w:val="annotation text"/>
    <w:basedOn w:val="Normln"/>
    <w:link w:val="TextkomenteChar"/>
    <w:uiPriority w:val="99"/>
    <w:semiHidden/>
    <w:unhideWhenUsed/>
    <w:rsid w:val="0073652A"/>
    <w:pPr>
      <w:spacing w:line="240" w:lineRule="auto"/>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73652A"/>
    <w:rPr>
      <w:sz w:val="20"/>
      <w:szCs w:val="20"/>
    </w:rPr>
  </w:style>
  <w:style w:type="paragraph" w:styleId="Pedmtkomente">
    <w:name w:val="annotation subject"/>
    <w:basedOn w:val="Textkomente"/>
    <w:next w:val="Textkomente"/>
    <w:link w:val="PedmtkomenteChar"/>
    <w:uiPriority w:val="99"/>
    <w:semiHidden/>
    <w:unhideWhenUsed/>
    <w:rsid w:val="0073652A"/>
    <w:rPr>
      <w:rFonts w:ascii="Times New Roman" w:hAnsi="Times New Roman" w:cs="Times New Roman"/>
      <w:b/>
      <w:bCs/>
    </w:rPr>
  </w:style>
  <w:style w:type="character" w:customStyle="1" w:styleId="PedmtkomenteChar">
    <w:name w:val="Předmět komentáře Char"/>
    <w:basedOn w:val="TextkomenteChar"/>
    <w:link w:val="Pedmtkomente"/>
    <w:uiPriority w:val="99"/>
    <w:semiHidden/>
    <w:rsid w:val="0073652A"/>
    <w:rPr>
      <w:rFonts w:ascii="Times New Roman" w:hAnsi="Times New Roman" w:cs="Times New Roman"/>
      <w:b/>
      <w:bCs/>
      <w:sz w:val="20"/>
      <w:szCs w:val="20"/>
    </w:rPr>
  </w:style>
  <w:style w:type="character" w:styleId="Hypertextovodkaz">
    <w:name w:val="Hyperlink"/>
    <w:basedOn w:val="Standardnpsmoodstavce"/>
    <w:uiPriority w:val="99"/>
    <w:unhideWhenUsed/>
    <w:rsid w:val="000C0BD7"/>
    <w:rPr>
      <w:color w:val="0563C1" w:themeColor="hyperlink"/>
      <w:u w:val="single"/>
    </w:rPr>
  </w:style>
  <w:style w:type="character" w:styleId="Sledovanodkaz">
    <w:name w:val="FollowedHyperlink"/>
    <w:basedOn w:val="Standardnpsmoodstavce"/>
    <w:uiPriority w:val="99"/>
    <w:semiHidden/>
    <w:unhideWhenUsed/>
    <w:rsid w:val="00AA0318"/>
    <w:rPr>
      <w:color w:val="954F72" w:themeColor="followedHyperlink"/>
      <w:u w:val="single"/>
    </w:rPr>
  </w:style>
  <w:style w:type="paragraph" w:styleId="Normlnweb">
    <w:name w:val="Normal (Web)"/>
    <w:basedOn w:val="Normln"/>
    <w:uiPriority w:val="99"/>
    <w:semiHidden/>
    <w:unhideWhenUsed/>
    <w:rsid w:val="005D0CF8"/>
    <w:pPr>
      <w:spacing w:before="100" w:beforeAutospacing="1" w:after="100" w:afterAutospacing="1" w:line="240" w:lineRule="auto"/>
    </w:pPr>
    <w:rPr>
      <w:rFonts w:eastAsia="Times New Roman"/>
      <w:sz w:val="24"/>
      <w:szCs w:val="24"/>
      <w:lang w:eastAsia="cs-CZ"/>
    </w:rPr>
  </w:style>
  <w:style w:type="character" w:customStyle="1" w:styleId="pk-token">
    <w:name w:val="pk-token"/>
    <w:basedOn w:val="Standardnpsmoodstavce"/>
    <w:rsid w:val="005D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3797">
      <w:bodyDiv w:val="1"/>
      <w:marLeft w:val="0"/>
      <w:marRight w:val="0"/>
      <w:marTop w:val="0"/>
      <w:marBottom w:val="0"/>
      <w:divBdr>
        <w:top w:val="none" w:sz="0" w:space="0" w:color="auto"/>
        <w:left w:val="none" w:sz="0" w:space="0" w:color="auto"/>
        <w:bottom w:val="none" w:sz="0" w:space="0" w:color="auto"/>
        <w:right w:val="none" w:sz="0" w:space="0" w:color="auto"/>
      </w:divBdr>
    </w:div>
    <w:div w:id="1342316926">
      <w:bodyDiv w:val="1"/>
      <w:marLeft w:val="0"/>
      <w:marRight w:val="0"/>
      <w:marTop w:val="0"/>
      <w:marBottom w:val="0"/>
      <w:divBdr>
        <w:top w:val="none" w:sz="0" w:space="0" w:color="auto"/>
        <w:left w:val="none" w:sz="0" w:space="0" w:color="auto"/>
        <w:bottom w:val="none" w:sz="0" w:space="0" w:color="auto"/>
        <w:right w:val="none" w:sz="0" w:space="0" w:color="auto"/>
      </w:divBdr>
    </w:div>
    <w:div w:id="19714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mi.cz/files/portal/docs/aktuality/2024/Mesicni_zprava_2024-02.pdf" TargetMode="External"/><Relationship Id="rId13" Type="http://schemas.openxmlformats.org/officeDocument/2006/relationships/hyperlink" Target="https://www.chmi.cz/files/portal/docs/aktuality/2024/Klimatologicke_hodnoceni_kraje_02_202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onika.hrubalova@chmi.c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53;ablony%20a%20loga\CHMU-sablona-tiskova-z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11604162-A66E-4488-8DBA-FAD63EA2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CHMU-sablona-tiskova-zprava.dotx</Template>
  <TotalTime>2</TotalTime>
  <Pages>3</Pages>
  <Words>471</Words>
  <Characters>2781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HRUBALOVÁ</cp:lastModifiedBy>
  <cp:revision>3</cp:revision>
  <cp:lastPrinted>2024-03-12T08:55:00Z</cp:lastPrinted>
  <dcterms:created xsi:type="dcterms:W3CDTF">2024-03-11T10:20:00Z</dcterms:created>
  <dcterms:modified xsi:type="dcterms:W3CDTF">2024-03-12T08:55:00Z</dcterms:modified>
</cp:coreProperties>
</file>