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BE" w:rsidRDefault="002B1DBE" w:rsidP="00E86746">
      <w:pPr>
        <w:tabs>
          <w:tab w:val="left" w:pos="9072"/>
        </w:tabs>
        <w:spacing w:line="259" w:lineRule="auto"/>
        <w:ind w:right="142"/>
        <w:rPr>
          <w:rFonts w:ascii="Arial" w:eastAsia="MS Gothic" w:hAnsi="Arial"/>
          <w:b/>
          <w:color w:val="14387F"/>
          <w:sz w:val="80"/>
          <w:szCs w:val="80"/>
          <w:lang w:eastAsia="ar-SA"/>
        </w:rPr>
      </w:pPr>
      <w:bookmarkStart w:id="0" w:name="_GoBack"/>
      <w:bookmarkEnd w:id="0"/>
    </w:p>
    <w:p w:rsidR="003C4E77" w:rsidRPr="001D115A" w:rsidRDefault="001D115A" w:rsidP="002B1DBE">
      <w:pPr>
        <w:tabs>
          <w:tab w:val="left" w:pos="9072"/>
        </w:tabs>
        <w:spacing w:line="259" w:lineRule="auto"/>
        <w:ind w:left="426" w:right="142"/>
        <w:rPr>
          <w:rFonts w:ascii="Arial" w:eastAsia="MS Gothic" w:hAnsi="Arial"/>
          <w:b/>
          <w:color w:val="14387F"/>
          <w:sz w:val="76"/>
          <w:szCs w:val="76"/>
          <w:lang w:eastAsia="ar-SA"/>
        </w:rPr>
      </w:pPr>
      <w:r>
        <w:rPr>
          <w:rFonts w:ascii="Arial" w:eastAsia="MS Gothic" w:hAnsi="Arial"/>
          <w:b/>
          <w:color w:val="14387F"/>
          <w:sz w:val="76"/>
          <w:szCs w:val="76"/>
          <w:lang w:eastAsia="ar-SA"/>
        </w:rPr>
        <w:t>Hlásná a předpovědní povodňová služba</w:t>
      </w:r>
      <w:r w:rsidR="005826D2">
        <w:rPr>
          <w:rFonts w:ascii="Arial" w:eastAsia="MS Gothic" w:hAnsi="Arial"/>
          <w:b/>
          <w:color w:val="14387F"/>
          <w:sz w:val="76"/>
          <w:szCs w:val="76"/>
          <w:lang w:eastAsia="ar-SA"/>
        </w:rPr>
        <w:t xml:space="preserve"> přináší užitečné inovace</w:t>
      </w:r>
    </w:p>
    <w:p w:rsidR="00A3102D" w:rsidRPr="001D115A" w:rsidRDefault="00A3102D" w:rsidP="002B1DBE">
      <w:pPr>
        <w:tabs>
          <w:tab w:val="left" w:pos="9072"/>
        </w:tabs>
        <w:spacing w:line="259" w:lineRule="auto"/>
        <w:ind w:left="426" w:right="142"/>
        <w:rPr>
          <w:color w:val="14387F"/>
          <w:sz w:val="22"/>
        </w:rPr>
      </w:pPr>
    </w:p>
    <w:p w:rsidR="001D115A" w:rsidRPr="001D115A" w:rsidRDefault="001D115A" w:rsidP="001D115A">
      <w:pPr>
        <w:tabs>
          <w:tab w:val="left" w:pos="9072"/>
        </w:tabs>
        <w:spacing w:line="276" w:lineRule="auto"/>
        <w:ind w:left="426" w:right="142"/>
        <w:jc w:val="both"/>
        <w:rPr>
          <w:b/>
          <w:color w:val="14387F"/>
          <w:sz w:val="22"/>
          <w:szCs w:val="22"/>
        </w:rPr>
      </w:pPr>
      <w:r w:rsidRPr="001D115A">
        <w:rPr>
          <w:b/>
          <w:color w:val="14387F"/>
          <w:sz w:val="22"/>
          <w:szCs w:val="22"/>
        </w:rPr>
        <w:t xml:space="preserve">Český hydrometeorologický </w:t>
      </w:r>
      <w:r w:rsidR="00E86746">
        <w:rPr>
          <w:b/>
          <w:color w:val="14387F"/>
          <w:sz w:val="22"/>
          <w:szCs w:val="22"/>
        </w:rPr>
        <w:t xml:space="preserve">(ČHMÚ) </w:t>
      </w:r>
      <w:r w:rsidRPr="001D115A">
        <w:rPr>
          <w:b/>
          <w:color w:val="14387F"/>
          <w:sz w:val="22"/>
          <w:szCs w:val="22"/>
        </w:rPr>
        <w:t>ústav od 1. března na svých webových stránkách spustil novou prezentaci Hlásné a předpovědní povodňové služby (hydro.chmi.cz). Nové stránky využívají moderní možnosti zobrazování, vyhledávání a filtrování poskytovaných informací.</w:t>
      </w:r>
      <w:r w:rsidR="00971415">
        <w:rPr>
          <w:b/>
          <w:color w:val="14387F"/>
          <w:sz w:val="22"/>
          <w:szCs w:val="22"/>
        </w:rPr>
        <w:t xml:space="preserve"> Nově je součástí tohoto webu</w:t>
      </w:r>
      <w:r w:rsidRPr="001D115A">
        <w:rPr>
          <w:b/>
          <w:color w:val="14387F"/>
          <w:sz w:val="22"/>
          <w:szCs w:val="22"/>
        </w:rPr>
        <w:t xml:space="preserve"> i modul „Evidence hlásných profilů“, kde lze získat veškeré informace o všech hlásných profilech na území České republiky.</w:t>
      </w:r>
    </w:p>
    <w:p w:rsidR="00E86746" w:rsidRPr="001D115A" w:rsidRDefault="001D115A" w:rsidP="00E86746">
      <w:pPr>
        <w:tabs>
          <w:tab w:val="left" w:pos="9072"/>
        </w:tabs>
        <w:spacing w:line="276" w:lineRule="auto"/>
        <w:ind w:left="426" w:right="142"/>
        <w:jc w:val="both"/>
        <w:rPr>
          <w:b/>
          <w:color w:val="14387F"/>
          <w:sz w:val="22"/>
          <w:szCs w:val="22"/>
        </w:rPr>
      </w:pPr>
      <w:r w:rsidRPr="001D115A">
        <w:rPr>
          <w:b/>
          <w:color w:val="14387F"/>
          <w:sz w:val="22"/>
          <w:szCs w:val="22"/>
        </w:rPr>
        <w:t>O</w:t>
      </w:r>
      <w:r w:rsidR="00971415">
        <w:rPr>
          <w:b/>
          <w:color w:val="14387F"/>
          <w:sz w:val="22"/>
          <w:szCs w:val="22"/>
        </w:rPr>
        <w:t>dkaz na původní webové stránky H</w:t>
      </w:r>
      <w:r w:rsidRPr="001D115A">
        <w:rPr>
          <w:b/>
          <w:color w:val="14387F"/>
          <w:sz w:val="22"/>
          <w:szCs w:val="22"/>
        </w:rPr>
        <w:t>lásné a předpovědní povodňové služby bude i nadá</w:t>
      </w:r>
      <w:r>
        <w:rPr>
          <w:b/>
          <w:color w:val="14387F"/>
          <w:sz w:val="22"/>
          <w:szCs w:val="22"/>
        </w:rPr>
        <w:t xml:space="preserve">le </w:t>
      </w:r>
      <w:r w:rsidR="00E86746">
        <w:rPr>
          <w:b/>
          <w:color w:val="14387F"/>
          <w:sz w:val="22"/>
          <w:szCs w:val="22"/>
        </w:rPr>
        <w:t xml:space="preserve">     </w:t>
      </w:r>
      <w:r>
        <w:rPr>
          <w:b/>
          <w:color w:val="14387F"/>
          <w:sz w:val="22"/>
          <w:szCs w:val="22"/>
        </w:rPr>
        <w:t>k</w:t>
      </w:r>
      <w:r w:rsidR="00971415">
        <w:rPr>
          <w:b/>
          <w:color w:val="14387F"/>
          <w:sz w:val="22"/>
          <w:szCs w:val="22"/>
        </w:rPr>
        <w:t> </w:t>
      </w:r>
      <w:r>
        <w:rPr>
          <w:b/>
          <w:color w:val="14387F"/>
          <w:sz w:val="22"/>
          <w:szCs w:val="22"/>
        </w:rPr>
        <w:t>dispozici</w:t>
      </w:r>
      <w:r w:rsidR="00971415">
        <w:rPr>
          <w:b/>
          <w:color w:val="14387F"/>
          <w:sz w:val="22"/>
          <w:szCs w:val="22"/>
        </w:rPr>
        <w:t xml:space="preserve"> – a to až do konce května</w:t>
      </w:r>
      <w:r>
        <w:rPr>
          <w:b/>
          <w:color w:val="14387F"/>
          <w:sz w:val="22"/>
          <w:szCs w:val="22"/>
        </w:rPr>
        <w:t>. P</w:t>
      </w:r>
      <w:r w:rsidRPr="001D115A">
        <w:rPr>
          <w:b/>
          <w:color w:val="14387F"/>
          <w:sz w:val="22"/>
          <w:szCs w:val="22"/>
        </w:rPr>
        <w:t>oté budou stránky vypnuty.</w:t>
      </w:r>
    </w:p>
    <w:p w:rsidR="00E86746" w:rsidRDefault="001D115A" w:rsidP="00E86746">
      <w:pPr>
        <w:tabs>
          <w:tab w:val="left" w:pos="9072"/>
        </w:tabs>
        <w:spacing w:line="276" w:lineRule="auto"/>
        <w:ind w:left="426" w:right="142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„S</w:t>
      </w:r>
      <w:r w:rsidR="00971415">
        <w:rPr>
          <w:color w:val="14387F"/>
          <w:sz w:val="22"/>
          <w:szCs w:val="22"/>
        </w:rPr>
        <w:t>tarý web</w:t>
      </w:r>
      <w:r w:rsidRPr="001D115A">
        <w:rPr>
          <w:color w:val="14387F"/>
          <w:sz w:val="22"/>
          <w:szCs w:val="22"/>
        </w:rPr>
        <w:t xml:space="preserve"> </w:t>
      </w:r>
      <w:r>
        <w:rPr>
          <w:color w:val="14387F"/>
          <w:sz w:val="22"/>
          <w:szCs w:val="22"/>
        </w:rPr>
        <w:t xml:space="preserve">již </w:t>
      </w:r>
      <w:r w:rsidR="00971415">
        <w:rPr>
          <w:color w:val="14387F"/>
          <w:sz w:val="22"/>
          <w:szCs w:val="22"/>
        </w:rPr>
        <w:t>neodpovídal</w:t>
      </w:r>
      <w:r w:rsidRPr="001D115A">
        <w:rPr>
          <w:color w:val="14387F"/>
          <w:sz w:val="22"/>
          <w:szCs w:val="22"/>
        </w:rPr>
        <w:t xml:space="preserve"> novým možno</w:t>
      </w:r>
      <w:r w:rsidR="00971415">
        <w:rPr>
          <w:color w:val="14387F"/>
          <w:sz w:val="22"/>
          <w:szCs w:val="22"/>
        </w:rPr>
        <w:t>stem zobrazování a jeho</w:t>
      </w:r>
      <w:r>
        <w:rPr>
          <w:color w:val="14387F"/>
          <w:sz w:val="22"/>
          <w:szCs w:val="22"/>
        </w:rPr>
        <w:t xml:space="preserve"> limity </w:t>
      </w:r>
      <w:r w:rsidR="00E86746">
        <w:rPr>
          <w:color w:val="14387F"/>
          <w:sz w:val="22"/>
          <w:szCs w:val="22"/>
        </w:rPr>
        <w:t>byly dány</w:t>
      </w:r>
      <w:r>
        <w:rPr>
          <w:color w:val="14387F"/>
          <w:sz w:val="22"/>
          <w:szCs w:val="22"/>
        </w:rPr>
        <w:t xml:space="preserve"> </w:t>
      </w:r>
      <w:r w:rsidR="00E86746">
        <w:rPr>
          <w:color w:val="14387F"/>
          <w:sz w:val="22"/>
          <w:szCs w:val="22"/>
        </w:rPr>
        <w:t>dobou</w:t>
      </w:r>
      <w:r>
        <w:rPr>
          <w:color w:val="14387F"/>
          <w:sz w:val="22"/>
          <w:szCs w:val="22"/>
        </w:rPr>
        <w:t>,</w:t>
      </w:r>
      <w:r w:rsidR="00971415">
        <w:rPr>
          <w:color w:val="14387F"/>
          <w:sz w:val="22"/>
          <w:szCs w:val="22"/>
        </w:rPr>
        <w:t xml:space="preserve"> </w:t>
      </w:r>
      <w:r w:rsidR="00E86746">
        <w:rPr>
          <w:color w:val="14387F"/>
          <w:sz w:val="22"/>
          <w:szCs w:val="22"/>
        </w:rPr>
        <w:t>v níž</w:t>
      </w:r>
      <w:r w:rsidRPr="001D115A">
        <w:rPr>
          <w:color w:val="14387F"/>
          <w:sz w:val="22"/>
          <w:szCs w:val="22"/>
        </w:rPr>
        <w:t xml:space="preserve"> vzni</w:t>
      </w:r>
      <w:r w:rsidR="00971415">
        <w:rPr>
          <w:color w:val="14387F"/>
          <w:sz w:val="22"/>
          <w:szCs w:val="22"/>
        </w:rPr>
        <w:t>kl</w:t>
      </w:r>
      <w:r>
        <w:rPr>
          <w:color w:val="14387F"/>
          <w:sz w:val="22"/>
          <w:szCs w:val="22"/>
        </w:rPr>
        <w:t>,“</w:t>
      </w:r>
      <w:r w:rsidR="00E86746">
        <w:rPr>
          <w:color w:val="14387F"/>
          <w:sz w:val="22"/>
          <w:szCs w:val="22"/>
        </w:rPr>
        <w:t xml:space="preserve"> komentuje důvod </w:t>
      </w:r>
      <w:r w:rsidR="00971415">
        <w:rPr>
          <w:color w:val="14387F"/>
          <w:sz w:val="22"/>
          <w:szCs w:val="22"/>
        </w:rPr>
        <w:t>inovací</w:t>
      </w:r>
      <w:r>
        <w:rPr>
          <w:color w:val="14387F"/>
          <w:sz w:val="22"/>
          <w:szCs w:val="22"/>
        </w:rPr>
        <w:t xml:space="preserve"> vedoucí </w:t>
      </w:r>
      <w:r w:rsidRPr="001D115A">
        <w:rPr>
          <w:color w:val="14387F"/>
          <w:sz w:val="22"/>
          <w:szCs w:val="22"/>
        </w:rPr>
        <w:t>oddělení hydrologických předpovědí</w:t>
      </w:r>
      <w:r>
        <w:rPr>
          <w:color w:val="14387F"/>
          <w:sz w:val="22"/>
          <w:szCs w:val="22"/>
        </w:rPr>
        <w:t xml:space="preserve"> Radek Čekal.</w:t>
      </w:r>
      <w:r w:rsidRPr="001D115A">
        <w:rPr>
          <w:color w:val="14387F"/>
          <w:sz w:val="22"/>
          <w:szCs w:val="22"/>
        </w:rPr>
        <w:t xml:space="preserve"> </w:t>
      </w:r>
      <w:r>
        <w:rPr>
          <w:color w:val="14387F"/>
          <w:sz w:val="22"/>
          <w:szCs w:val="22"/>
        </w:rPr>
        <w:t>„</w:t>
      </w:r>
      <w:r w:rsidRPr="001D115A">
        <w:rPr>
          <w:color w:val="14387F"/>
          <w:sz w:val="22"/>
          <w:szCs w:val="22"/>
        </w:rPr>
        <w:t>Naproti tomu nové stránky vyu</w:t>
      </w:r>
      <w:r>
        <w:rPr>
          <w:color w:val="14387F"/>
          <w:sz w:val="22"/>
          <w:szCs w:val="22"/>
        </w:rPr>
        <w:t xml:space="preserve">žívají nové zobrazovací metody, jako je například </w:t>
      </w:r>
      <w:r w:rsidRPr="001D115A">
        <w:rPr>
          <w:color w:val="14387F"/>
          <w:sz w:val="22"/>
          <w:szCs w:val="22"/>
        </w:rPr>
        <w:t xml:space="preserve">zoom, různé možnosti vyhledávání, řazení a filtrování </w:t>
      </w:r>
      <w:r>
        <w:rPr>
          <w:color w:val="14387F"/>
          <w:sz w:val="22"/>
          <w:szCs w:val="22"/>
        </w:rPr>
        <w:t xml:space="preserve">– a to </w:t>
      </w:r>
      <w:r w:rsidRPr="001D115A">
        <w:rPr>
          <w:color w:val="14387F"/>
          <w:sz w:val="22"/>
          <w:szCs w:val="22"/>
        </w:rPr>
        <w:t>jak</w:t>
      </w:r>
      <w:r>
        <w:rPr>
          <w:color w:val="14387F"/>
          <w:sz w:val="22"/>
          <w:szCs w:val="22"/>
        </w:rPr>
        <w:t xml:space="preserve"> pokud jde o objekty,</w:t>
      </w:r>
      <w:r w:rsidRPr="001D115A">
        <w:rPr>
          <w:color w:val="14387F"/>
          <w:sz w:val="22"/>
          <w:szCs w:val="22"/>
        </w:rPr>
        <w:t xml:space="preserve"> tak</w:t>
      </w:r>
      <w:r>
        <w:rPr>
          <w:color w:val="14387F"/>
          <w:sz w:val="22"/>
          <w:szCs w:val="22"/>
        </w:rPr>
        <w:t xml:space="preserve"> i o</w:t>
      </w:r>
      <w:r w:rsidRPr="001D115A">
        <w:rPr>
          <w:color w:val="14387F"/>
          <w:sz w:val="22"/>
          <w:szCs w:val="22"/>
        </w:rPr>
        <w:t xml:space="preserve"> dat</w:t>
      </w:r>
      <w:r>
        <w:rPr>
          <w:color w:val="14387F"/>
          <w:sz w:val="22"/>
          <w:szCs w:val="22"/>
        </w:rPr>
        <w:t>a.</w:t>
      </w:r>
      <w:r w:rsidR="00971415">
        <w:rPr>
          <w:color w:val="14387F"/>
          <w:sz w:val="22"/>
          <w:szCs w:val="22"/>
        </w:rPr>
        <w:t xml:space="preserve"> </w:t>
      </w:r>
      <w:r w:rsidRPr="001D115A">
        <w:rPr>
          <w:color w:val="14387F"/>
          <w:sz w:val="22"/>
          <w:szCs w:val="22"/>
        </w:rPr>
        <w:t>V neposlední řadě jsou nové stránky propojeny s Povodňovým informačním systémem (POVS) a to prostřednictvím modulu Evidence hlásných profilů, kde si běžný uživatel může vyhledat veškeré dostupné informace o hlásných profilech na celém území České republiky.</w:t>
      </w:r>
      <w:r>
        <w:rPr>
          <w:color w:val="14387F"/>
          <w:sz w:val="22"/>
          <w:szCs w:val="22"/>
        </w:rPr>
        <w:t>“</w:t>
      </w:r>
    </w:p>
    <w:p w:rsidR="000E0855" w:rsidRPr="001D115A" w:rsidRDefault="000E0855" w:rsidP="00286583">
      <w:pPr>
        <w:spacing w:line="276" w:lineRule="auto"/>
        <w:ind w:left="426" w:right="142"/>
        <w:jc w:val="both"/>
        <w:rPr>
          <w:color w:val="14387F"/>
          <w:sz w:val="22"/>
          <w:szCs w:val="22"/>
        </w:rPr>
      </w:pPr>
    </w:p>
    <w:p w:rsidR="00A80980" w:rsidRPr="001D115A" w:rsidRDefault="00A80980" w:rsidP="00286583">
      <w:pPr>
        <w:spacing w:line="276" w:lineRule="auto"/>
        <w:ind w:left="426" w:right="142"/>
        <w:jc w:val="both"/>
        <w:rPr>
          <w:b/>
          <w:color w:val="14387F"/>
          <w:sz w:val="22"/>
          <w:szCs w:val="22"/>
        </w:rPr>
      </w:pPr>
    </w:p>
    <w:p w:rsidR="00920709" w:rsidRDefault="00920709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:rsidR="00E86746" w:rsidRDefault="00E86746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:rsidR="00E86746" w:rsidRDefault="00E86746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:rsidR="00E86746" w:rsidRDefault="00E86746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:rsidR="00E86746" w:rsidRPr="00E86746" w:rsidRDefault="00E86746" w:rsidP="005826D2">
      <w:pPr>
        <w:spacing w:line="276" w:lineRule="auto"/>
        <w:ind w:right="142"/>
        <w:jc w:val="both"/>
        <w:rPr>
          <w:i/>
          <w:color w:val="14387F"/>
          <w:sz w:val="22"/>
          <w:szCs w:val="22"/>
        </w:rPr>
        <w:sectPr w:rsidR="00E86746" w:rsidRPr="00E86746" w:rsidSect="004876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>
        <w:rPr>
          <w:color w:val="14387F"/>
          <w:sz w:val="22"/>
          <w:szCs w:val="22"/>
        </w:rPr>
        <w:br/>
      </w:r>
      <w:r>
        <w:rPr>
          <w:color w:val="14387F"/>
          <w:sz w:val="22"/>
          <w:szCs w:val="22"/>
        </w:rPr>
        <w:br/>
      </w:r>
    </w:p>
    <w:p w:rsidR="002B27C9" w:rsidRPr="001D115A" w:rsidRDefault="002B27C9" w:rsidP="00390BAC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:rsidR="00394105" w:rsidRPr="001D115A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1D115A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:rsidR="00D35E7B" w:rsidRPr="001D115A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1D115A">
        <w:rPr>
          <w:color w:val="14387F"/>
          <w:szCs w:val="22"/>
        </w:rPr>
        <w:t xml:space="preserve">Tiskové a informační oddělení </w:t>
      </w:r>
      <w:r w:rsidRPr="001D115A">
        <w:rPr>
          <w:b w:val="0"/>
          <w:color w:val="14387F"/>
          <w:szCs w:val="22"/>
        </w:rPr>
        <w:t>(info@chmi.cz)</w:t>
      </w:r>
    </w:p>
    <w:p w:rsidR="00D35E7B" w:rsidRPr="001D115A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1D115A">
        <w:rPr>
          <w:color w:val="14387F"/>
          <w:szCs w:val="22"/>
        </w:rPr>
        <w:t>Monika Hrubalová</w:t>
      </w:r>
    </w:p>
    <w:p w:rsidR="00D35E7B" w:rsidRPr="001D115A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1D115A">
        <w:rPr>
          <w:b w:val="0"/>
          <w:color w:val="14387F"/>
          <w:szCs w:val="22"/>
        </w:rPr>
        <w:t>e-mail: monika.hrubalova@chmi.cz</w:t>
      </w:r>
    </w:p>
    <w:p w:rsidR="00D35E7B" w:rsidRPr="001D115A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1D115A">
        <w:rPr>
          <w:b w:val="0"/>
          <w:color w:val="14387F"/>
          <w:szCs w:val="22"/>
        </w:rPr>
        <w:t>tel.: 244 032 724 / 737 231 543</w:t>
      </w:r>
    </w:p>
    <w:p w:rsidR="00D35E7B" w:rsidRPr="001D115A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</w:p>
    <w:p w:rsidR="00D35E7B" w:rsidRPr="001D115A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1D115A">
        <w:rPr>
          <w:color w:val="14387F"/>
          <w:szCs w:val="22"/>
        </w:rPr>
        <w:t xml:space="preserve">Jan Doležal </w:t>
      </w:r>
    </w:p>
    <w:p w:rsidR="00D35E7B" w:rsidRPr="001D115A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1D115A">
        <w:rPr>
          <w:b w:val="0"/>
          <w:color w:val="14387F"/>
          <w:szCs w:val="22"/>
        </w:rPr>
        <w:t xml:space="preserve">e-mail: </w:t>
      </w:r>
      <w:hyperlink r:id="rId12" w:history="1">
        <w:r w:rsidRPr="001D115A">
          <w:rPr>
            <w:rStyle w:val="Hypertextovodkaz"/>
            <w:b w:val="0"/>
            <w:color w:val="14387F"/>
            <w:szCs w:val="22"/>
          </w:rPr>
          <w:t>j</w:t>
        </w:r>
        <w:r w:rsidRPr="001D115A">
          <w:rPr>
            <w:rStyle w:val="Hypertextovodkaz"/>
            <w:b w:val="0"/>
            <w:color w:val="14387F"/>
            <w:szCs w:val="22"/>
            <w:u w:val="none"/>
          </w:rPr>
          <w:t>an.dolezal2@chmi.cz</w:t>
        </w:r>
      </w:hyperlink>
    </w:p>
    <w:p w:rsidR="00D35E7B" w:rsidRPr="001D115A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1D115A">
        <w:rPr>
          <w:b w:val="0"/>
          <w:color w:val="14387F"/>
          <w:szCs w:val="22"/>
        </w:rPr>
        <w:t>tel.: 724 342 542</w:t>
      </w:r>
    </w:p>
    <w:p w:rsidR="00D35E7B" w:rsidRPr="001D115A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:rsidR="00D35E7B" w:rsidRPr="001D115A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1D115A">
        <w:rPr>
          <w:color w:val="14387F"/>
          <w:szCs w:val="22"/>
        </w:rPr>
        <w:t xml:space="preserve">Aneta Beránková </w:t>
      </w:r>
    </w:p>
    <w:p w:rsidR="00D35E7B" w:rsidRPr="001D115A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1D115A">
        <w:rPr>
          <w:b w:val="0"/>
          <w:color w:val="14387F"/>
          <w:szCs w:val="22"/>
        </w:rPr>
        <w:t xml:space="preserve">e-mail: </w:t>
      </w:r>
      <w:r w:rsidRPr="001D115A">
        <w:rPr>
          <w:b w:val="0"/>
          <w:color w:val="14387F"/>
        </w:rPr>
        <w:t>aneta.berankova@chmi.cz</w:t>
      </w:r>
    </w:p>
    <w:p w:rsidR="001D115A" w:rsidRPr="001D115A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1D115A">
        <w:rPr>
          <w:b w:val="0"/>
          <w:color w:val="14387F"/>
          <w:szCs w:val="22"/>
        </w:rPr>
        <w:t>tel.: 735 794</w:t>
      </w:r>
      <w:r w:rsidR="001D115A" w:rsidRPr="001D115A">
        <w:rPr>
          <w:b w:val="0"/>
          <w:color w:val="14387F"/>
          <w:szCs w:val="22"/>
        </w:rPr>
        <w:t> </w:t>
      </w:r>
      <w:r w:rsidRPr="001D115A">
        <w:rPr>
          <w:b w:val="0"/>
          <w:color w:val="14387F"/>
          <w:szCs w:val="22"/>
        </w:rPr>
        <w:t>383</w:t>
      </w:r>
    </w:p>
    <w:p w:rsidR="001D115A" w:rsidRPr="001D115A" w:rsidRDefault="001D115A" w:rsidP="001D115A">
      <w:pPr>
        <w:pStyle w:val="Kontaktodborngarant"/>
        <w:spacing w:before="120"/>
        <w:rPr>
          <w:color w:val="14387F"/>
        </w:rPr>
      </w:pPr>
      <w:r w:rsidRPr="001D115A">
        <w:rPr>
          <w:color w:val="14387F"/>
        </w:rPr>
        <w:t>Odborný garant:</w:t>
      </w:r>
      <w:r>
        <w:rPr>
          <w:color w:val="14387F"/>
        </w:rPr>
        <w:br/>
      </w:r>
      <w:r w:rsidRPr="001D115A">
        <w:rPr>
          <w:color w:val="14387F"/>
        </w:rPr>
        <w:t>Radek Čekal</w:t>
      </w:r>
    </w:p>
    <w:p w:rsidR="001D115A" w:rsidRPr="001D115A" w:rsidRDefault="001D115A" w:rsidP="001D115A">
      <w:pPr>
        <w:pStyle w:val="Kontaktodborngarant"/>
        <w:spacing w:before="0" w:line="240" w:lineRule="auto"/>
        <w:rPr>
          <w:color w:val="14387F"/>
        </w:rPr>
      </w:pPr>
      <w:r w:rsidRPr="001D115A">
        <w:rPr>
          <w:b w:val="0"/>
          <w:color w:val="14387F"/>
        </w:rPr>
        <w:t>Oddělení hydrologických předpovědí</w:t>
      </w:r>
      <w:r w:rsidRPr="001D115A">
        <w:rPr>
          <w:color w:val="14387F"/>
        </w:rPr>
        <w:tab/>
      </w:r>
    </w:p>
    <w:p w:rsidR="00CC300E" w:rsidRPr="001D115A" w:rsidRDefault="001D115A" w:rsidP="001D115A">
      <w:pPr>
        <w:pStyle w:val="Kontaktodborngarant"/>
        <w:spacing w:before="0" w:line="240" w:lineRule="auto"/>
        <w:rPr>
          <w:b w:val="0"/>
          <w:color w:val="14387F"/>
        </w:rPr>
      </w:pPr>
      <w:r w:rsidRPr="001D115A">
        <w:rPr>
          <w:b w:val="0"/>
          <w:color w:val="14387F"/>
        </w:rPr>
        <w:t>e-mail:</w:t>
      </w:r>
      <w:r w:rsidRPr="001D115A">
        <w:rPr>
          <w:color w:val="14387F"/>
        </w:rPr>
        <w:t xml:space="preserve"> </w:t>
      </w:r>
      <w:r w:rsidRPr="001D115A">
        <w:rPr>
          <w:b w:val="0"/>
          <w:color w:val="14387F"/>
        </w:rPr>
        <w:t>radek.cekal@chmi.cz</w:t>
      </w:r>
    </w:p>
    <w:sectPr w:rsidR="00CC300E" w:rsidRPr="001D115A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54" w:rsidRDefault="00054254" w:rsidP="0020378E">
      <w:r>
        <w:separator/>
      </w:r>
    </w:p>
  </w:endnote>
  <w:endnote w:type="continuationSeparator" w:id="0">
    <w:p w:rsidR="00054254" w:rsidRDefault="00054254" w:rsidP="0020378E">
      <w:r>
        <w:continuationSeparator/>
      </w:r>
    </w:p>
  </w:endnote>
  <w:endnote w:type="continuationNotice" w:id="1">
    <w:p w:rsidR="00054254" w:rsidRDefault="00054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etaSerifPro-Book"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E86746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E86746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2373BEA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54" w:rsidRDefault="00054254" w:rsidP="0020378E">
      <w:r>
        <w:separator/>
      </w:r>
    </w:p>
  </w:footnote>
  <w:footnote w:type="continuationSeparator" w:id="0">
    <w:p w:rsidR="00054254" w:rsidRDefault="00054254" w:rsidP="0020378E">
      <w:r>
        <w:continuationSeparator/>
      </w:r>
    </w:p>
  </w:footnote>
  <w:footnote w:type="continuationNotice" w:id="1">
    <w:p w:rsidR="00054254" w:rsidRDefault="00054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1D115A">
      <w:t>3</w:t>
    </w:r>
    <w:r w:rsidR="002B27C9">
      <w:t>. 3</w:t>
    </w:r>
    <w:r w:rsidR="009724EC">
      <w:t>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4921993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8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1D115A">
      <w:t>3</w:t>
    </w:r>
    <w:r w:rsidR="00842F73">
      <w:t xml:space="preserve">. </w:t>
    </w:r>
    <w:r w:rsidR="002B27C9">
      <w:t>3</w:t>
    </w:r>
    <w:r w:rsidR="009724EC">
      <w:t>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54254"/>
    <w:rsid w:val="00061227"/>
    <w:rsid w:val="000646C7"/>
    <w:rsid w:val="000744BA"/>
    <w:rsid w:val="00082F38"/>
    <w:rsid w:val="000B0E71"/>
    <w:rsid w:val="000B2712"/>
    <w:rsid w:val="000B5EB1"/>
    <w:rsid w:val="000C747B"/>
    <w:rsid w:val="000D030E"/>
    <w:rsid w:val="000D0D26"/>
    <w:rsid w:val="000D6642"/>
    <w:rsid w:val="000E0855"/>
    <w:rsid w:val="000E1175"/>
    <w:rsid w:val="000E36E6"/>
    <w:rsid w:val="00104EB3"/>
    <w:rsid w:val="00107C15"/>
    <w:rsid w:val="00110A36"/>
    <w:rsid w:val="00114637"/>
    <w:rsid w:val="00151E7D"/>
    <w:rsid w:val="00160F1D"/>
    <w:rsid w:val="0016415F"/>
    <w:rsid w:val="00186A1B"/>
    <w:rsid w:val="001A3AE5"/>
    <w:rsid w:val="001C049B"/>
    <w:rsid w:val="001D115A"/>
    <w:rsid w:val="0020378E"/>
    <w:rsid w:val="00205D6A"/>
    <w:rsid w:val="0021441D"/>
    <w:rsid w:val="00251212"/>
    <w:rsid w:val="00257843"/>
    <w:rsid w:val="002624C4"/>
    <w:rsid w:val="00275A2D"/>
    <w:rsid w:val="00276E53"/>
    <w:rsid w:val="00286583"/>
    <w:rsid w:val="00286BB8"/>
    <w:rsid w:val="00290D74"/>
    <w:rsid w:val="002A3B07"/>
    <w:rsid w:val="002A5DDD"/>
    <w:rsid w:val="002B1DBE"/>
    <w:rsid w:val="002B27C9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355FF"/>
    <w:rsid w:val="003505CE"/>
    <w:rsid w:val="00364724"/>
    <w:rsid w:val="0037100C"/>
    <w:rsid w:val="00381795"/>
    <w:rsid w:val="00385083"/>
    <w:rsid w:val="00390BAC"/>
    <w:rsid w:val="00394105"/>
    <w:rsid w:val="003A47CC"/>
    <w:rsid w:val="003B5483"/>
    <w:rsid w:val="003C4E77"/>
    <w:rsid w:val="003C6833"/>
    <w:rsid w:val="003D0D87"/>
    <w:rsid w:val="003E4705"/>
    <w:rsid w:val="003E5749"/>
    <w:rsid w:val="003E64DE"/>
    <w:rsid w:val="00417BAA"/>
    <w:rsid w:val="00420001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761A"/>
    <w:rsid w:val="00490102"/>
    <w:rsid w:val="004A2CA8"/>
    <w:rsid w:val="004D039B"/>
    <w:rsid w:val="004D29AA"/>
    <w:rsid w:val="004E7C47"/>
    <w:rsid w:val="005244EB"/>
    <w:rsid w:val="00543D7A"/>
    <w:rsid w:val="005609C7"/>
    <w:rsid w:val="00561446"/>
    <w:rsid w:val="00567F9B"/>
    <w:rsid w:val="005826D2"/>
    <w:rsid w:val="005B4264"/>
    <w:rsid w:val="005B465D"/>
    <w:rsid w:val="005B474C"/>
    <w:rsid w:val="005C5823"/>
    <w:rsid w:val="005F069E"/>
    <w:rsid w:val="005F5C68"/>
    <w:rsid w:val="00601D2B"/>
    <w:rsid w:val="006024AB"/>
    <w:rsid w:val="006622BA"/>
    <w:rsid w:val="006724CC"/>
    <w:rsid w:val="00683356"/>
    <w:rsid w:val="00684838"/>
    <w:rsid w:val="006906F7"/>
    <w:rsid w:val="006B6A0D"/>
    <w:rsid w:val="006B6FE3"/>
    <w:rsid w:val="006B71EB"/>
    <w:rsid w:val="006C7217"/>
    <w:rsid w:val="006D4AC8"/>
    <w:rsid w:val="006E1CBA"/>
    <w:rsid w:val="007163F3"/>
    <w:rsid w:val="00717A8A"/>
    <w:rsid w:val="00722BC3"/>
    <w:rsid w:val="007233B8"/>
    <w:rsid w:val="00725102"/>
    <w:rsid w:val="00731DBD"/>
    <w:rsid w:val="00740C0E"/>
    <w:rsid w:val="0076276B"/>
    <w:rsid w:val="00772EE3"/>
    <w:rsid w:val="00781E51"/>
    <w:rsid w:val="00783ECD"/>
    <w:rsid w:val="00786C36"/>
    <w:rsid w:val="00790489"/>
    <w:rsid w:val="00793D81"/>
    <w:rsid w:val="007B4A47"/>
    <w:rsid w:val="007D2DEB"/>
    <w:rsid w:val="007F47B9"/>
    <w:rsid w:val="00802893"/>
    <w:rsid w:val="0081403A"/>
    <w:rsid w:val="00820255"/>
    <w:rsid w:val="00823233"/>
    <w:rsid w:val="008263E8"/>
    <w:rsid w:val="008429AE"/>
    <w:rsid w:val="00842F73"/>
    <w:rsid w:val="00844709"/>
    <w:rsid w:val="00845FA7"/>
    <w:rsid w:val="00850BBD"/>
    <w:rsid w:val="00864E0F"/>
    <w:rsid w:val="00866F29"/>
    <w:rsid w:val="00867869"/>
    <w:rsid w:val="00880D66"/>
    <w:rsid w:val="00881E41"/>
    <w:rsid w:val="00883E58"/>
    <w:rsid w:val="00892A0E"/>
    <w:rsid w:val="008933C8"/>
    <w:rsid w:val="008E43B3"/>
    <w:rsid w:val="008E6639"/>
    <w:rsid w:val="00907120"/>
    <w:rsid w:val="00907592"/>
    <w:rsid w:val="0091054E"/>
    <w:rsid w:val="00920709"/>
    <w:rsid w:val="00926888"/>
    <w:rsid w:val="00933E65"/>
    <w:rsid w:val="009351BB"/>
    <w:rsid w:val="0095152B"/>
    <w:rsid w:val="00962D66"/>
    <w:rsid w:val="00971415"/>
    <w:rsid w:val="009724EC"/>
    <w:rsid w:val="00972D2F"/>
    <w:rsid w:val="00973892"/>
    <w:rsid w:val="009949C9"/>
    <w:rsid w:val="009B2700"/>
    <w:rsid w:val="009B3AB0"/>
    <w:rsid w:val="009D7D92"/>
    <w:rsid w:val="00A16792"/>
    <w:rsid w:val="00A24CAF"/>
    <w:rsid w:val="00A25003"/>
    <w:rsid w:val="00A3102D"/>
    <w:rsid w:val="00A57910"/>
    <w:rsid w:val="00A57E5B"/>
    <w:rsid w:val="00A6673A"/>
    <w:rsid w:val="00A66FFF"/>
    <w:rsid w:val="00A71D39"/>
    <w:rsid w:val="00A72736"/>
    <w:rsid w:val="00A80980"/>
    <w:rsid w:val="00A824CC"/>
    <w:rsid w:val="00A93AE5"/>
    <w:rsid w:val="00A97FFD"/>
    <w:rsid w:val="00AD1933"/>
    <w:rsid w:val="00AD36DC"/>
    <w:rsid w:val="00AD7E7D"/>
    <w:rsid w:val="00AE0001"/>
    <w:rsid w:val="00AE3410"/>
    <w:rsid w:val="00AE54F1"/>
    <w:rsid w:val="00AF2258"/>
    <w:rsid w:val="00B006B0"/>
    <w:rsid w:val="00B21340"/>
    <w:rsid w:val="00B372D7"/>
    <w:rsid w:val="00B55696"/>
    <w:rsid w:val="00B63AC7"/>
    <w:rsid w:val="00B772DD"/>
    <w:rsid w:val="00B81D24"/>
    <w:rsid w:val="00B90CBE"/>
    <w:rsid w:val="00BA7A56"/>
    <w:rsid w:val="00BB5E33"/>
    <w:rsid w:val="00BB6218"/>
    <w:rsid w:val="00BC322E"/>
    <w:rsid w:val="00BD0B12"/>
    <w:rsid w:val="00BD35E1"/>
    <w:rsid w:val="00BF0440"/>
    <w:rsid w:val="00BF1A0C"/>
    <w:rsid w:val="00C038FD"/>
    <w:rsid w:val="00C35F95"/>
    <w:rsid w:val="00C37660"/>
    <w:rsid w:val="00C55799"/>
    <w:rsid w:val="00C72D4C"/>
    <w:rsid w:val="00C75F85"/>
    <w:rsid w:val="00C802D0"/>
    <w:rsid w:val="00C8699C"/>
    <w:rsid w:val="00CC300E"/>
    <w:rsid w:val="00CC59CE"/>
    <w:rsid w:val="00CD2165"/>
    <w:rsid w:val="00CE56AC"/>
    <w:rsid w:val="00CF12B3"/>
    <w:rsid w:val="00CF6231"/>
    <w:rsid w:val="00D02616"/>
    <w:rsid w:val="00D1245F"/>
    <w:rsid w:val="00D31E31"/>
    <w:rsid w:val="00D35E7B"/>
    <w:rsid w:val="00D57783"/>
    <w:rsid w:val="00D81BD2"/>
    <w:rsid w:val="00D87827"/>
    <w:rsid w:val="00DB0064"/>
    <w:rsid w:val="00DB24FE"/>
    <w:rsid w:val="00DC3969"/>
    <w:rsid w:val="00DD103B"/>
    <w:rsid w:val="00DD5BBC"/>
    <w:rsid w:val="00DE084F"/>
    <w:rsid w:val="00E02008"/>
    <w:rsid w:val="00E03517"/>
    <w:rsid w:val="00E13A45"/>
    <w:rsid w:val="00E15704"/>
    <w:rsid w:val="00E164B7"/>
    <w:rsid w:val="00E3269F"/>
    <w:rsid w:val="00E46381"/>
    <w:rsid w:val="00E606BE"/>
    <w:rsid w:val="00E66D3A"/>
    <w:rsid w:val="00E7012C"/>
    <w:rsid w:val="00E769FD"/>
    <w:rsid w:val="00E824AF"/>
    <w:rsid w:val="00E863F4"/>
    <w:rsid w:val="00E86746"/>
    <w:rsid w:val="00EA7DF9"/>
    <w:rsid w:val="00EB39BC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56F79"/>
    <w:rsid w:val="00F65C1A"/>
    <w:rsid w:val="00F86A9F"/>
    <w:rsid w:val="00F91054"/>
    <w:rsid w:val="00F979BB"/>
    <w:rsid w:val="00FB2B86"/>
    <w:rsid w:val="00FB58C9"/>
    <w:rsid w:val="00FD2E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olezal2@chm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32C6-42C2-4698-9652-6968E7BF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2022-12-08T11:32:00Z</cp:lastPrinted>
  <dcterms:created xsi:type="dcterms:W3CDTF">2023-03-03T11:57:00Z</dcterms:created>
  <dcterms:modified xsi:type="dcterms:W3CDTF">2023-03-03T11:57:00Z</dcterms:modified>
</cp:coreProperties>
</file>