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D8" w:rsidRPr="00F13ADF" w:rsidRDefault="002C74D8" w:rsidP="002C74D8">
      <w:pPr>
        <w:jc w:val="center"/>
        <w:rPr>
          <w:b/>
          <w:sz w:val="28"/>
        </w:rPr>
      </w:pPr>
      <w:r w:rsidRPr="00F13ADF">
        <w:rPr>
          <w:b/>
          <w:sz w:val="28"/>
        </w:rPr>
        <w:t>Byla zima roku 1978–1979 extrémně chladná? Silvestr 1978 přinesl ochlazení až o 34 °C</w:t>
      </w:r>
      <w:r w:rsidRPr="00F13ADF">
        <w:rPr>
          <w:b/>
          <w:sz w:val="28"/>
        </w:rPr>
        <w:t xml:space="preserve">. </w:t>
      </w:r>
      <w:r w:rsidRPr="00F13ADF">
        <w:rPr>
          <w:b/>
          <w:sz w:val="28"/>
        </w:rPr>
        <w:t>Jaký bude Silvestr 2018?</w:t>
      </w:r>
      <w:bookmarkStart w:id="0" w:name="_GoBack"/>
      <w:bookmarkEnd w:id="0"/>
    </w:p>
    <w:p w:rsidR="002C74D8" w:rsidRPr="00107C6F" w:rsidRDefault="002C74D8" w:rsidP="002C74D8">
      <w:pPr>
        <w:jc w:val="both"/>
        <w:rPr>
          <w:b/>
        </w:rPr>
      </w:pPr>
      <w:r w:rsidRPr="00107C6F">
        <w:rPr>
          <w:b/>
        </w:rPr>
        <w:t>V těchto dnech je to 40 let od Silvestra 1978, kdy se na většině území tehdejšího Československa v noci z 31.</w:t>
      </w:r>
      <w:r>
        <w:rPr>
          <w:b/>
        </w:rPr>
        <w:t xml:space="preserve"> </w:t>
      </w:r>
      <w:r w:rsidRPr="00107C6F">
        <w:rPr>
          <w:b/>
        </w:rPr>
        <w:t>12. na 1.</w:t>
      </w:r>
      <w:r>
        <w:rPr>
          <w:b/>
        </w:rPr>
        <w:t xml:space="preserve"> </w:t>
      </w:r>
      <w:r w:rsidRPr="00107C6F">
        <w:rPr>
          <w:b/>
        </w:rPr>
        <w:t>1. výrazně ochladilo. Vyskytl se extrém „po maximální teplotě 14,9 °C násl</w:t>
      </w:r>
      <w:r>
        <w:rPr>
          <w:b/>
        </w:rPr>
        <w:t xml:space="preserve">edovalo další den ranní </w:t>
      </w:r>
      <w:proofErr w:type="gramStart"/>
      <w:r>
        <w:rPr>
          <w:b/>
        </w:rPr>
        <w:t>minimum</w:t>
      </w:r>
      <w:proofErr w:type="gramEnd"/>
      <w:r>
        <w:rPr>
          <w:b/>
        </w:rPr>
        <w:t xml:space="preserve"> </w:t>
      </w:r>
      <w:r>
        <w:rPr>
          <w:b/>
        </w:rPr>
        <w:t>–</w:t>
      </w:r>
      <w:proofErr w:type="gramStart"/>
      <w:r>
        <w:rPr>
          <w:b/>
        </w:rPr>
        <w:t>19,</w:t>
      </w:r>
      <w:r w:rsidRPr="00107C6F">
        <w:rPr>
          <w:b/>
        </w:rPr>
        <w:t>1</w:t>
      </w:r>
      <w:proofErr w:type="gramEnd"/>
      <w:r w:rsidRPr="00107C6F">
        <w:rPr>
          <w:b/>
        </w:rPr>
        <w:t xml:space="preserve"> °C“ popisuje situaci meteorolog Pavel Jůza. Následovaly vážné potíže se zásobováním energií, vyhlášení uhelných prázdnin, a ještě během velké části ledna noviny denně psaly o tom, že extrémní mrazy trvají. Byly však mrazy v lednu 1979 skutečně extrémní?</w:t>
      </w:r>
    </w:p>
    <w:p w:rsidR="002C74D8" w:rsidRPr="00107C6F" w:rsidRDefault="002C74D8" w:rsidP="002C74D8">
      <w:pPr>
        <w:jc w:val="both"/>
        <w:rPr>
          <w:b/>
        </w:rPr>
      </w:pPr>
      <w:r w:rsidRPr="00107C6F">
        <w:rPr>
          <w:b/>
        </w:rPr>
        <w:t xml:space="preserve">Tento rok se </w:t>
      </w:r>
      <w:r>
        <w:rPr>
          <w:b/>
        </w:rPr>
        <w:t xml:space="preserve">na Silvestra </w:t>
      </w:r>
      <w:r w:rsidRPr="00107C6F">
        <w:rPr>
          <w:b/>
        </w:rPr>
        <w:t xml:space="preserve">žádného extrému obávat nemusíte. Začněme víkendem. </w:t>
      </w:r>
      <w:r>
        <w:rPr>
          <w:b/>
        </w:rPr>
        <w:t>Poslední víkend roku vydrží</w:t>
      </w:r>
      <w:r w:rsidRPr="00107C6F">
        <w:rPr>
          <w:b/>
        </w:rPr>
        <w:t xml:space="preserve"> </w:t>
      </w:r>
      <w:r>
        <w:rPr>
          <w:b/>
        </w:rPr>
        <w:t>o</w:t>
      </w:r>
      <w:r w:rsidRPr="00107C6F">
        <w:rPr>
          <w:b/>
        </w:rPr>
        <w:t xml:space="preserve">bloha spíše zatažená. Očekáváme </w:t>
      </w:r>
      <w:r>
        <w:rPr>
          <w:b/>
        </w:rPr>
        <w:t xml:space="preserve">občasný déšť, na horách půjde většinou o sněžení. Sněžení by se mohlo přechodně vyskytnout i v polohách nad 500 m. </w:t>
      </w:r>
      <w:r w:rsidRPr="00107C6F">
        <w:rPr>
          <w:b/>
        </w:rPr>
        <w:t>Přes den se budou teploty pohybovat od 2 do 6 °C</w:t>
      </w:r>
      <w:r>
        <w:rPr>
          <w:b/>
        </w:rPr>
        <w:t xml:space="preserve">, v neděli ojediněle až 8 </w:t>
      </w:r>
      <w:r w:rsidRPr="00107C6F">
        <w:rPr>
          <w:b/>
        </w:rPr>
        <w:t xml:space="preserve">°C. </w:t>
      </w:r>
      <w:r>
        <w:rPr>
          <w:b/>
        </w:rPr>
        <w:t xml:space="preserve">Noční teploty se budou udržovat většinou slabě nad 0 </w:t>
      </w:r>
      <w:r w:rsidRPr="00107C6F">
        <w:rPr>
          <w:b/>
        </w:rPr>
        <w:t>°C</w:t>
      </w:r>
      <w:r>
        <w:rPr>
          <w:b/>
        </w:rPr>
        <w:t>. Počasí n</w:t>
      </w:r>
      <w:r w:rsidRPr="00107C6F">
        <w:rPr>
          <w:b/>
        </w:rPr>
        <w:t xml:space="preserve">a </w:t>
      </w:r>
      <w:r>
        <w:rPr>
          <w:b/>
        </w:rPr>
        <w:t>Silvestra</w:t>
      </w:r>
      <w:r w:rsidRPr="00107C6F">
        <w:rPr>
          <w:b/>
        </w:rPr>
        <w:t xml:space="preserve"> a první dny roku 2019</w:t>
      </w:r>
      <w:r>
        <w:rPr>
          <w:b/>
        </w:rPr>
        <w:t xml:space="preserve"> přinesou o</w:t>
      </w:r>
      <w:r w:rsidRPr="00107C6F">
        <w:rPr>
          <w:b/>
        </w:rPr>
        <w:t xml:space="preserve">pět </w:t>
      </w:r>
      <w:r>
        <w:rPr>
          <w:b/>
        </w:rPr>
        <w:t>většinou oblačnou oblohu</w:t>
      </w:r>
      <w:r w:rsidRPr="00107C6F">
        <w:rPr>
          <w:b/>
        </w:rPr>
        <w:t xml:space="preserve">, </w:t>
      </w:r>
      <w:r>
        <w:rPr>
          <w:b/>
        </w:rPr>
        <w:t>místy déšť, sněžení se pravděpodobně objeví jen na horách. Nicméně koncem prvního týdne roku by se měly začít častěji objevovat sněhové přeháňky, a to i v nižších polohách. T</w:t>
      </w:r>
      <w:r w:rsidRPr="00107C6F">
        <w:rPr>
          <w:b/>
        </w:rPr>
        <w:t xml:space="preserve">eploty </w:t>
      </w:r>
      <w:r>
        <w:rPr>
          <w:b/>
        </w:rPr>
        <w:t xml:space="preserve">budou mírně klesat. Zatímco v úterý 1. 1. přes den naměříme 3 až 7 </w:t>
      </w:r>
      <w:r w:rsidRPr="00107C6F">
        <w:rPr>
          <w:b/>
        </w:rPr>
        <w:t>°C</w:t>
      </w:r>
      <w:r>
        <w:rPr>
          <w:b/>
        </w:rPr>
        <w:t xml:space="preserve">, tak ve čtvrtek odpoledne </w:t>
      </w:r>
      <w:r>
        <w:rPr>
          <w:b/>
        </w:rPr>
        <w:t xml:space="preserve">už bychom mohli naměřit </w:t>
      </w:r>
      <w:proofErr w:type="gramStart"/>
      <w:r>
        <w:rPr>
          <w:b/>
        </w:rPr>
        <w:t xml:space="preserve">pouhých </w:t>
      </w:r>
      <w:r>
        <w:rPr>
          <w:b/>
        </w:rPr>
        <w:t>–4</w:t>
      </w:r>
      <w:r>
        <w:rPr>
          <w:b/>
        </w:rPr>
        <w:t xml:space="preserve"> až</w:t>
      </w:r>
      <w:proofErr w:type="gramEnd"/>
      <w:r>
        <w:rPr>
          <w:b/>
        </w:rPr>
        <w:t xml:space="preserve"> </w:t>
      </w:r>
      <w:r>
        <w:rPr>
          <w:b/>
        </w:rPr>
        <w:t>0</w:t>
      </w:r>
      <w:r w:rsidRPr="00107C6F">
        <w:rPr>
          <w:b/>
        </w:rPr>
        <w:t xml:space="preserve"> °C. Pro podrobnější </w:t>
      </w:r>
      <w:r>
        <w:rPr>
          <w:b/>
        </w:rPr>
        <w:t xml:space="preserve">a vždy aktuální </w:t>
      </w:r>
      <w:r w:rsidRPr="00107C6F">
        <w:rPr>
          <w:b/>
        </w:rPr>
        <w:t>předpověď sledujte webový portál ČHMÚ.</w:t>
      </w:r>
    </w:p>
    <w:p w:rsidR="002C74D8" w:rsidRDefault="002C74D8" w:rsidP="002C74D8">
      <w:pPr>
        <w:jc w:val="both"/>
      </w:pPr>
      <w:r>
        <w:t xml:space="preserve">Nejextrémnější na Silvestru roku 1978 bylo prudké ochlazení. V posledních prosincových dnech roku 1978 bylo poměrně teplé, skoro jarní počasí, ale na severu od tehdejšího Československa, v Polsku a NDR, již panovaly třeskuté mrazy. Výrazná studená fronta postupovala zvolna k jihu. Dne 31. 12. bylo na většině území Československa ještě teplé jarní počasí, ale na severu území, na Liberecku, Frýdlantsku a </w:t>
      </w:r>
      <w:proofErr w:type="spellStart"/>
      <w:r>
        <w:t>Šluknovsku</w:t>
      </w:r>
      <w:proofErr w:type="spellEnd"/>
      <w:r>
        <w:t xml:space="preserve">, již toho dne mrzlo. Odpoledne se studená fronta dala do pohybu a během silvestrovského odpoledne a večera a v následujících hodinách se výrazně ochladilo nejen v celém Československu, ale i ve významné části střední a jižní Evropy. </w:t>
      </w:r>
    </w:p>
    <w:p w:rsidR="002C74D8" w:rsidRDefault="002C74D8" w:rsidP="002C74D8">
      <w:pPr>
        <w:jc w:val="both"/>
      </w:pPr>
      <w:r>
        <w:t xml:space="preserve">Největší rozdíl mezi maximální teplotou 31. 12. 1978 a minimální teplotou 1. 1. 1979, tedy ochlazení za cca 15–20 hodin, uvádí stanice Městec Králové, a to 34,0 °C, kdy po maximální teplotě 14,9 °C následovalo další den ranní </w:t>
      </w:r>
      <w:proofErr w:type="gramStart"/>
      <w:r>
        <w:t>minimum</w:t>
      </w:r>
      <w:proofErr w:type="gramEnd"/>
      <w:r>
        <w:t xml:space="preserve"> –</w:t>
      </w:r>
      <w:proofErr w:type="gramStart"/>
      <w:r>
        <w:t>19,1</w:t>
      </w:r>
      <w:proofErr w:type="gramEnd"/>
      <w:r>
        <w:t xml:space="preserve"> °C. Na stanici Litomyšl se ochladilo o 31,9 °C, když po maximu 12,5 °C následovalo </w:t>
      </w:r>
      <w:proofErr w:type="gramStart"/>
      <w:r>
        <w:t>minimum</w:t>
      </w:r>
      <w:proofErr w:type="gramEnd"/>
      <w:r>
        <w:t xml:space="preserve"> –</w:t>
      </w:r>
      <w:proofErr w:type="gramStart"/>
      <w:r>
        <w:t>19,4</w:t>
      </w:r>
      <w:proofErr w:type="gramEnd"/>
      <w:r>
        <w:t xml:space="preserve"> °C. Na stanici Frenštát pod Radhoštěm se ochladilo o 31,4 °C z 9,4 °C </w:t>
      </w:r>
      <w:proofErr w:type="gramStart"/>
      <w:r>
        <w:t>na</w:t>
      </w:r>
      <w:proofErr w:type="gramEnd"/>
      <w:r>
        <w:t xml:space="preserve"> –</w:t>
      </w:r>
      <w:proofErr w:type="gramStart"/>
      <w:r>
        <w:t>22,0</w:t>
      </w:r>
      <w:proofErr w:type="gramEnd"/>
      <w:r>
        <w:t xml:space="preserve"> °C. V </w:t>
      </w:r>
      <w:proofErr w:type="gramStart"/>
      <w:r>
        <w:t>Praze</w:t>
      </w:r>
      <w:proofErr w:type="gramEnd"/>
      <w:r>
        <w:t>–</w:t>
      </w:r>
      <w:proofErr w:type="gramStart"/>
      <w:r>
        <w:t>Uhříněvsi</w:t>
      </w:r>
      <w:proofErr w:type="gramEnd"/>
      <w:r>
        <w:t xml:space="preserve"> se uvádí ochlazení o 31,3 °C z 11,8 °C na –19,5 °C. Na dalších 10 stanicích se ochladilo o více než 30 °C.</w:t>
      </w:r>
    </w:p>
    <w:p w:rsidR="002C74D8" w:rsidRDefault="002C74D8" w:rsidP="002C74D8">
      <w:pPr>
        <w:jc w:val="both"/>
      </w:pPr>
      <w:r>
        <w:t xml:space="preserve">Nejméně se ochladilo ve stanici Varnsdorf, kde mrzlo již 31. 12., takže maximum 31. 12. tam dosáhlo   – 9,5 °C a </w:t>
      </w:r>
      <w:proofErr w:type="gramStart"/>
      <w:r>
        <w:t>minimum 1. 1. –20,5</w:t>
      </w:r>
      <w:proofErr w:type="gramEnd"/>
      <w:r>
        <w:t xml:space="preserve"> °C. Celkem však pouze na 13 stanicích ze 190 bylo ochlazení menší než o 20 °C, a to v naprosté většině na severu území, kde mrzlo již 31. 12.</w:t>
      </w:r>
    </w:p>
    <w:p w:rsidR="002C74D8" w:rsidRDefault="002C74D8" w:rsidP="002C74D8">
      <w:pPr>
        <w:jc w:val="both"/>
      </w:pPr>
      <w:r>
        <w:t xml:space="preserve">Tehdy ještě nebyla v provozu výstražná meteorologická služba jako v současné době. Hlavním zdrojem informací o počasí byly všeobecné předpovědi zveřejňované v rozhlase a televizi. Prudké ochlazení bylo předpovídáno již několik dní předem, ale původně již na 30. 12. Nakonec se však 30. </w:t>
      </w:r>
      <w:r>
        <w:lastRenderedPageBreak/>
        <w:t xml:space="preserve">12. ochladilo pouze v blízkosti naší severní hranice, jinde v republice, i 30. 12. a ještě dopoledne 31. 12. trvalo teplé jarní počasí. Přestože tedy informace o očekávaném prudkém ochlazení zaznívala z rozhlasu a televize již předem, bylo vlastní silvestrovské ochlazení pro řadu lidí i institucí nečekaným překvapením. </w:t>
      </w:r>
    </w:p>
    <w:p w:rsidR="002C74D8" w:rsidRDefault="002C74D8" w:rsidP="002C74D8">
      <w:pPr>
        <w:jc w:val="both"/>
      </w:pPr>
      <w:r>
        <w:t xml:space="preserve">V důsledku náhlého ochlazení a současného deště, přecházejícího ve sněžení, všechno zamrzlo. Zejména zamrzlo uhlí, a to jak na skládkách elektráren, tak především v železničních vagónech. Při násilném dobývání zamrzlého uhlí pak docházelo i k poškozování železničních vagónů. Ty se staly nepoužitelnými. V uhelných elektrárnách byly malé zásoby uhlí a tenčily se. Navíc zamrzla i labská vodní cesta, která byla tehdy hlavní trasou zásobování východočeských elektráren Chvaletice a Opatovice. Vznikla kritická energetická situace a byla provedena řada opatření. Bylo například omezeno televizní vysílání. Televize vysílala pouze na jednom programu a pouze večer. V pátek 5. ledna odpoledne byly vyhlášeny mimořádné školní prázdniny, které byly posléze prodlouženy až do neděle 28. ledna. V některých pracovištích a školách byl direktivně posunut začátek pracovní doby, aby se rozložila ranní dopravní špička a tím snížila aktuální spotřeba energie na dopravu. Například začátek školního vyučování byl posunut z 8 hodin na 9 hodin. A v důsledku energetické krize byl s platností od neděle 1. dubna poprvé od poválečných let opět zaveden letní čas. A v novinách i dalších sdělovacích prostředcích se celé týdny psalo o trvajících extrémních mrazech. </w:t>
      </w:r>
    </w:p>
    <w:p w:rsidR="002C74D8" w:rsidRDefault="002C74D8" w:rsidP="002C74D8">
      <w:pPr>
        <w:jc w:val="both"/>
      </w:pPr>
      <w:r>
        <w:t xml:space="preserve">Mrazy trvající po většinu měsíce ledna 1979 však tak extrémní a nebývalé nebyly. Například stanice Praha – Klementinum, kde v té době byla k dispozici zhruba 205letá řada měření teploty, naměřila za leden 1979 průměrnou </w:t>
      </w:r>
      <w:proofErr w:type="gramStart"/>
      <w:r>
        <w:t>teplotu</w:t>
      </w:r>
      <w:proofErr w:type="gramEnd"/>
      <w:r>
        <w:t xml:space="preserve"> –</w:t>
      </w:r>
      <w:proofErr w:type="gramStart"/>
      <w:r>
        <w:t>3,4</w:t>
      </w:r>
      <w:proofErr w:type="gramEnd"/>
      <w:r>
        <w:t xml:space="preserve"> °C. Tento leden byl z tehdy dostupných 205 lednů v Klementinu 41. až 44. nejchladnější, tedy dostal se mezi 25 % nejchladnějších lednů, ale o extrémně studeném měsíci nemohlo být ani řeči. Za extrémně studený by se snad dal označit leden 1799 s průměrnou </w:t>
      </w:r>
      <w:proofErr w:type="gramStart"/>
      <w:r>
        <w:t>teplotou</w:t>
      </w:r>
      <w:proofErr w:type="gramEnd"/>
      <w:r>
        <w:t xml:space="preserve"> –</w:t>
      </w:r>
      <w:proofErr w:type="gramStart"/>
      <w:r>
        <w:t>9,3</w:t>
      </w:r>
      <w:proofErr w:type="gramEnd"/>
      <w:r>
        <w:t xml:space="preserve"> °C, v roce 1838 s průměrnou teplotou –9,2 °C a možná ještě leden 1838 s průměrnou teplotou –8,8 °C. Obzvláště studený mohl být leden 1979 snad jen ve srovnání s průběhem počasí za předchozích 9 let, protože od prosince 1969 žádný měsíc nebyl tak studený. Uvedený prosinec 1969 měl průměrnou </w:t>
      </w:r>
      <w:proofErr w:type="gramStart"/>
      <w:r>
        <w:t>teplotu</w:t>
      </w:r>
      <w:proofErr w:type="gramEnd"/>
      <w:r>
        <w:t xml:space="preserve"> –</w:t>
      </w:r>
      <w:proofErr w:type="gramStart"/>
      <w:r>
        <w:t>4,6</w:t>
      </w:r>
      <w:proofErr w:type="gramEnd"/>
      <w:r>
        <w:t xml:space="preserve"> °C. </w:t>
      </w:r>
    </w:p>
    <w:p w:rsidR="002C74D8" w:rsidRDefault="002C74D8" w:rsidP="002C74D8">
      <w:pPr>
        <w:jc w:val="both"/>
      </w:pPr>
      <w:r>
        <w:t xml:space="preserve">Co se týče odchylky od normálu, v té době se pravděpodobně používal normál 1901–1950. Podle tohoto normálu měl leden 1979 v Klementinu odchylku od </w:t>
      </w:r>
      <w:proofErr w:type="gramStart"/>
      <w:r>
        <w:t>normálu</w:t>
      </w:r>
      <w:proofErr w:type="gramEnd"/>
      <w:r>
        <w:t xml:space="preserve"> –</w:t>
      </w:r>
      <w:proofErr w:type="gramStart"/>
      <w:r>
        <w:t>2,9</w:t>
      </w:r>
      <w:proofErr w:type="gramEnd"/>
      <w:r>
        <w:t xml:space="preserve"> °C. V elektronické databázi ČHMÚ je k dispozici přibližně 15 stanic, ze kterých je k dispozici lednový normál za období 1901–1950 a současně i lednová průměrná teplota z roku 1979. Na těchto stanicích odchylka ledna 1979 od normálu byla </w:t>
      </w:r>
      <w:proofErr w:type="gramStart"/>
      <w:r>
        <w:t>od</w:t>
      </w:r>
      <w:proofErr w:type="gramEnd"/>
      <w:r>
        <w:t xml:space="preserve"> –</w:t>
      </w:r>
      <w:proofErr w:type="gramStart"/>
      <w:r>
        <w:t>1,6</w:t>
      </w:r>
      <w:proofErr w:type="gramEnd"/>
      <w:r>
        <w:t xml:space="preserve"> °C do –4,1 °C. Na stanici Lysá hora byla odchylka od </w:t>
      </w:r>
      <w:proofErr w:type="gramStart"/>
      <w:r>
        <w:t>normálu</w:t>
      </w:r>
      <w:proofErr w:type="gramEnd"/>
      <w:r>
        <w:t xml:space="preserve"> –</w:t>
      </w:r>
      <w:proofErr w:type="gramStart"/>
      <w:r>
        <w:t>1,6</w:t>
      </w:r>
      <w:proofErr w:type="gramEnd"/>
      <w:r>
        <w:t xml:space="preserve"> °C a zde byl tedy leden 1979 teplotně normální, na ostatních dostupných stanicích byl teplotně podnormální. Na žádné z těchto 15 stanic nebyl leden silně podnormální, natož mimořádně podnormální. </w:t>
      </w:r>
    </w:p>
    <w:p w:rsidR="002C74D8" w:rsidRDefault="002C74D8" w:rsidP="002C74D8">
      <w:pPr>
        <w:jc w:val="both"/>
      </w:pPr>
      <w:r>
        <w:t xml:space="preserve">K tomu je nutno dodat, že leden byl té zimy nejchladnějším měsícem. Celá zima, tedy období prosinec až únor, měla v Praze – Klementinu odchylku od </w:t>
      </w:r>
      <w:proofErr w:type="gramStart"/>
      <w:r>
        <w:t>normálu</w:t>
      </w:r>
      <w:proofErr w:type="gramEnd"/>
      <w:r>
        <w:t xml:space="preserve"> –</w:t>
      </w:r>
      <w:proofErr w:type="gramStart"/>
      <w:r>
        <w:t>0,4</w:t>
      </w:r>
      <w:proofErr w:type="gramEnd"/>
      <w:r>
        <w:t xml:space="preserve"> °C, zima jako celek tedy nebyla "extrémně studená". Na ostatních stanicích měla zima jako celek odchylku od normálu </w:t>
      </w:r>
      <w:proofErr w:type="gramStart"/>
      <w:r>
        <w:t>od</w:t>
      </w:r>
      <w:proofErr w:type="gramEnd"/>
      <w:r>
        <w:t xml:space="preserve"> –</w:t>
      </w:r>
      <w:proofErr w:type="gramStart"/>
      <w:r>
        <w:t>0,2</w:t>
      </w:r>
      <w:proofErr w:type="gramEnd"/>
      <w:r>
        <w:t xml:space="preserve"> °C v Českých Budějovicích a na Lysé hoře, do –2,0 °C v Opavě. </w:t>
      </w:r>
    </w:p>
    <w:p w:rsidR="002C74D8" w:rsidRDefault="002C74D8" w:rsidP="002C74D8">
      <w:pPr>
        <w:jc w:val="both"/>
      </w:pPr>
      <w:r>
        <w:lastRenderedPageBreak/>
        <w:t xml:space="preserve">Jaký byl průběh teploty za celou zimu? To se můžeme vyčíst z obrázku číslo 1, kde jsou průměrné denní teploty od prosince do února na stanicích Liberec, </w:t>
      </w:r>
      <w:proofErr w:type="gramStart"/>
      <w:r>
        <w:t>Praha</w:t>
      </w:r>
      <w:proofErr w:type="gramEnd"/>
      <w:r>
        <w:t>–</w:t>
      </w:r>
      <w:proofErr w:type="gramStart"/>
      <w:r>
        <w:t>Klementinum</w:t>
      </w:r>
      <w:proofErr w:type="gramEnd"/>
      <w:r>
        <w:t xml:space="preserve"> a Brno–Tuřany. Na grafu je vidět, že po </w:t>
      </w:r>
      <w:proofErr w:type="spellStart"/>
      <w:proofErr w:type="gramStart"/>
      <w:r>
        <w:t>silvestrovsko</w:t>
      </w:r>
      <w:proofErr w:type="spellEnd"/>
      <w:proofErr w:type="gramEnd"/>
      <w:r>
        <w:t>–</w:t>
      </w:r>
      <w:proofErr w:type="gramStart"/>
      <w:r>
        <w:t>novoročním</w:t>
      </w:r>
      <w:proofErr w:type="gramEnd"/>
      <w:r>
        <w:t xml:space="preserve"> ochlazení zhruba týden trvaly nějaké mrazy, které by stály za řeč. Zhruba od 8. ledna už vývoj teploty připomínal zcela běžnou zimu. Na grafu je také vidět, že v Liberci byla nízká průměrná teplota již 30. 12., zatímco v Brně byl 31. 12. nejteplejší den za celou zimu. Dále je vidět, že v </w:t>
      </w:r>
      <w:proofErr w:type="gramStart"/>
      <w:r>
        <w:t>Praze</w:t>
      </w:r>
      <w:proofErr w:type="gramEnd"/>
      <w:r>
        <w:t>–</w:t>
      </w:r>
      <w:proofErr w:type="gramStart"/>
      <w:r>
        <w:t>Klementinu</w:t>
      </w:r>
      <w:proofErr w:type="gramEnd"/>
      <w:r>
        <w:t xml:space="preserve"> nejnižší průměrná denní teplota dosáhla asi –14 °C a jen čtyři dny byla pod –10 °C. Takže ve srovnání s historií se ukazuje, že ani jednotlivé dny nebyly nijak extrémní. O extrémních mrazech se dalo hovořit tehdy, když průměrné denní teploty v Klementinu dosahovaly několik dní po sobě </w:t>
      </w:r>
      <w:proofErr w:type="gramStart"/>
      <w:r>
        <w:t>pod</w:t>
      </w:r>
      <w:proofErr w:type="gramEnd"/>
      <w:r>
        <w:t xml:space="preserve"> –</w:t>
      </w:r>
      <w:proofErr w:type="gramStart"/>
      <w:r>
        <w:t>20</w:t>
      </w:r>
      <w:proofErr w:type="gramEnd"/>
      <w:r>
        <w:t xml:space="preserve"> °C nebo i 8 dní po sobě pod –18 °C. </w:t>
      </w:r>
    </w:p>
    <w:p w:rsidR="00F13ADF" w:rsidRDefault="00F13ADF" w:rsidP="002C74D8">
      <w:pPr>
        <w:jc w:val="both"/>
      </w:pPr>
    </w:p>
    <w:p w:rsidR="002C74D8" w:rsidRDefault="002C74D8" w:rsidP="002C74D8">
      <w:pPr>
        <w:jc w:val="both"/>
      </w:pPr>
      <w:r>
        <w:rPr>
          <w:noProof/>
          <w:lang w:eastAsia="cs-CZ"/>
        </w:rPr>
        <w:drawing>
          <wp:inline distT="0" distB="0" distL="0" distR="0" wp14:anchorId="7FA9A2FC" wp14:editId="29DE9AD4">
            <wp:extent cx="5760720" cy="3044429"/>
            <wp:effectExtent l="19050" t="0" r="0" b="0"/>
            <wp:docPr id="2" name="obrázek 2" descr="C:\Users\User\Downloads\Prum_denni_tepl_1978-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rum_denni_tepl_1978-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4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4D8" w:rsidRPr="005443D2" w:rsidRDefault="002C74D8" w:rsidP="00F13ADF">
      <w:pPr>
        <w:jc w:val="center"/>
        <w:rPr>
          <w:i/>
        </w:rPr>
      </w:pPr>
      <w:r w:rsidRPr="005443D2">
        <w:rPr>
          <w:i/>
        </w:rPr>
        <w:t>Obr 1 Průměrná denní teplota</w:t>
      </w:r>
      <w:r w:rsidR="00F13ADF">
        <w:rPr>
          <w:i/>
        </w:rPr>
        <w:t xml:space="preserve"> </w:t>
      </w:r>
      <w:r w:rsidRPr="005443D2">
        <w:rPr>
          <w:i/>
        </w:rPr>
        <w:t>na vybraných</w:t>
      </w:r>
      <w:r>
        <w:rPr>
          <w:i/>
        </w:rPr>
        <w:t xml:space="preserve"> meteorologických</w:t>
      </w:r>
      <w:r w:rsidRPr="005443D2">
        <w:rPr>
          <w:i/>
        </w:rPr>
        <w:t xml:space="preserve"> stanicích na přelomu roku 1978 a 1979.</w:t>
      </w:r>
    </w:p>
    <w:p w:rsidR="002C74D8" w:rsidRDefault="002C74D8" w:rsidP="002C74D8">
      <w:pPr>
        <w:jc w:val="both"/>
      </w:pPr>
      <w:r>
        <w:t xml:space="preserve">Na obrázku číslo 2 je zobrazen průběh ochlazování na čtyřech stanicích. Tehdy ještě nebyly k dispozici desetiminutové údaje z automatických stanic. V databázi se podařilo najít hodinové údaje z </w:t>
      </w:r>
      <w:proofErr w:type="gramStart"/>
      <w:r>
        <w:t>Prahy</w:t>
      </w:r>
      <w:proofErr w:type="gramEnd"/>
      <w:r>
        <w:t>–</w:t>
      </w:r>
      <w:proofErr w:type="gramStart"/>
      <w:r>
        <w:t>Ruzyně</w:t>
      </w:r>
      <w:proofErr w:type="gramEnd"/>
      <w:r>
        <w:t xml:space="preserve"> a údaje po třech hodinách ze stanic Liberec, Mošnov a Brno–Tuřany. Zde je vidět postup ochlazování. Zatímco v Liberci se ochladilo pod nulu již kolem půlnoci na 30. 12., v Brně se začalo ochlazovat až 1. ledna po půlnoci. V Praze se začalo ochlazovat odpoledne, v Mošnově mrzlo již 30. 12. Na Silvestra odpoledne se zde ještě oteplilo výrazně nad nulu, a teprve pak se začalo definitivně ochlazovat.</w:t>
      </w:r>
    </w:p>
    <w:p w:rsidR="002C74D8" w:rsidRDefault="002C74D8" w:rsidP="002C74D8">
      <w:pPr>
        <w:jc w:val="both"/>
      </w:pPr>
      <w:r>
        <w:lastRenderedPageBreak/>
        <w:t xml:space="preserve"> </w:t>
      </w:r>
      <w:r>
        <w:rPr>
          <w:noProof/>
          <w:lang w:eastAsia="cs-CZ"/>
        </w:rPr>
        <w:drawing>
          <wp:inline distT="0" distB="0" distL="0" distR="0" wp14:anchorId="5BE68577" wp14:editId="359B06E4">
            <wp:extent cx="5760720" cy="2560551"/>
            <wp:effectExtent l="19050" t="0" r="0" b="0"/>
            <wp:docPr id="3" name="obrázek 1" descr="C:\Users\User\Downloads\Prubeh_tepl_1978-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rubeh_tepl_1978-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4D8" w:rsidRPr="005443D2" w:rsidRDefault="002C74D8" w:rsidP="00F13ADF">
      <w:pPr>
        <w:jc w:val="center"/>
        <w:rPr>
          <w:i/>
        </w:rPr>
      </w:pPr>
      <w:r w:rsidRPr="005443D2">
        <w:rPr>
          <w:i/>
        </w:rPr>
        <w:t xml:space="preserve">Obr </w:t>
      </w:r>
      <w:r>
        <w:rPr>
          <w:i/>
        </w:rPr>
        <w:t>2</w:t>
      </w:r>
      <w:r w:rsidRPr="005443D2">
        <w:rPr>
          <w:i/>
        </w:rPr>
        <w:t xml:space="preserve"> Prů</w:t>
      </w:r>
      <w:r>
        <w:rPr>
          <w:i/>
        </w:rPr>
        <w:t xml:space="preserve">běh ochlazování na </w:t>
      </w:r>
      <w:r w:rsidRPr="005443D2">
        <w:rPr>
          <w:i/>
        </w:rPr>
        <w:t>vybraných</w:t>
      </w:r>
      <w:r>
        <w:rPr>
          <w:i/>
        </w:rPr>
        <w:t xml:space="preserve"> meteorologických</w:t>
      </w:r>
      <w:r w:rsidRPr="005443D2">
        <w:rPr>
          <w:i/>
        </w:rPr>
        <w:t xml:space="preserve"> stanicích na přelomu roku 1978 a 1979.</w:t>
      </w:r>
    </w:p>
    <w:p w:rsidR="002C74D8" w:rsidRDefault="002C74D8" w:rsidP="002C74D8">
      <w:pPr>
        <w:jc w:val="both"/>
      </w:pPr>
    </w:p>
    <w:p w:rsidR="002C74D8" w:rsidRDefault="002C74D8" w:rsidP="002C74D8">
      <w:pPr>
        <w:jc w:val="both"/>
      </w:pPr>
      <w:r>
        <w:t xml:space="preserve">Ochlazení na Silvestra 1978 a zejména jeho dopady na ekonomiku a lidskou činnost ukazují, že i po sérii velmi teplých zim, jaké byly u nás v sedmdesátých letech, zejména na tehdejší dobu extrémně teplá zima 1974/75, může přijít zima teplotně normální. Dokonce s jedním měsícem teplotně podnormálním, a tedy že ani série teplých zim nemusí znamenat, že pořádná zima už nikdy nebude. A že se vyplatí i při několika po sobě jdoucích teplých zimách být připraveni i na možnost, byť ne moc pravděpodobnou, že může přijít i zima studená. </w:t>
      </w:r>
    </w:p>
    <w:p w:rsidR="002C74D8" w:rsidRDefault="002C74D8" w:rsidP="002C74D8">
      <w:pPr>
        <w:jc w:val="both"/>
      </w:pPr>
      <w:r>
        <w:t>To ostatně ukazuje i extrémně studený únor 1929, který přišel po sérii teplých zim ve dvacátých letech.</w:t>
      </w:r>
    </w:p>
    <w:p w:rsidR="00F13ADF" w:rsidRDefault="00F13ADF" w:rsidP="002C74D8">
      <w:pPr>
        <w:jc w:val="both"/>
      </w:pPr>
    </w:p>
    <w:p w:rsidR="002C74D8" w:rsidRPr="00594FEC" w:rsidRDefault="002C74D8" w:rsidP="002C74D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594FEC">
        <w:rPr>
          <w:rFonts w:eastAsia="Times New Roman" w:cs="Arial"/>
          <w:color w:val="000000"/>
          <w:lang w:eastAsia="cs-CZ"/>
        </w:rPr>
        <w:t>Kontakty:</w:t>
      </w:r>
    </w:p>
    <w:p w:rsidR="002C74D8" w:rsidRPr="00594FEC" w:rsidRDefault="002C74D8" w:rsidP="002C74D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594FEC">
        <w:rPr>
          <w:rFonts w:eastAsia="Times New Roman" w:cs="Arial"/>
          <w:b/>
          <w:bCs/>
          <w:color w:val="000000"/>
          <w:lang w:eastAsia="cs-CZ"/>
        </w:rPr>
        <w:t>Martina Součková</w:t>
      </w:r>
    </w:p>
    <w:p w:rsidR="002C74D8" w:rsidRPr="00594FEC" w:rsidRDefault="002C74D8" w:rsidP="002C74D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594FEC">
        <w:rPr>
          <w:rFonts w:eastAsia="Times New Roman" w:cs="Arial"/>
          <w:color w:val="000000"/>
          <w:lang w:eastAsia="cs-CZ"/>
        </w:rPr>
        <w:t>manažerka komunikace</w:t>
      </w:r>
    </w:p>
    <w:p w:rsidR="002C74D8" w:rsidRPr="00594FEC" w:rsidRDefault="002C74D8" w:rsidP="002C74D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594FEC">
        <w:rPr>
          <w:rFonts w:eastAsia="Times New Roman" w:cs="Arial"/>
          <w:color w:val="000000"/>
          <w:lang w:eastAsia="cs-CZ"/>
        </w:rPr>
        <w:t>e-mail: </w:t>
      </w:r>
      <w:hyperlink r:id="rId9" w:tgtFrame="_blank" w:history="1">
        <w:r w:rsidRPr="00594FEC">
          <w:rPr>
            <w:rStyle w:val="Hypertextovodkaz"/>
            <w:rFonts w:eastAsia="Times New Roman" w:cs="Arial"/>
            <w:color w:val="0000BB"/>
            <w:lang w:eastAsia="cs-CZ"/>
          </w:rPr>
          <w:t>martina.souckova@chmi.cz</w:t>
        </w:r>
      </w:hyperlink>
      <w:r w:rsidRPr="00594FEC">
        <w:rPr>
          <w:rFonts w:eastAsia="Times New Roman" w:cs="Arial"/>
          <w:color w:val="000000"/>
          <w:lang w:eastAsia="cs-CZ"/>
        </w:rPr>
        <w:t>, tel.: 777 181 882/735 794 383</w:t>
      </w:r>
    </w:p>
    <w:p w:rsidR="002C74D8" w:rsidRPr="00594FEC" w:rsidRDefault="002C74D8" w:rsidP="002C74D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594FEC">
        <w:rPr>
          <w:rFonts w:eastAsia="Times New Roman" w:cs="Arial"/>
          <w:b/>
          <w:bCs/>
          <w:color w:val="000000"/>
          <w:lang w:eastAsia="cs-CZ"/>
        </w:rPr>
        <w:t> </w:t>
      </w:r>
    </w:p>
    <w:p w:rsidR="002C74D8" w:rsidRPr="00594FEC" w:rsidRDefault="002C74D8" w:rsidP="002C74D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594FEC">
        <w:rPr>
          <w:rFonts w:eastAsia="Times New Roman" w:cs="Arial"/>
          <w:b/>
          <w:bCs/>
          <w:color w:val="000000"/>
          <w:lang w:eastAsia="cs-CZ"/>
        </w:rPr>
        <w:t>Jan Doležal</w:t>
      </w:r>
    </w:p>
    <w:p w:rsidR="002C74D8" w:rsidRPr="00594FEC" w:rsidRDefault="002C74D8" w:rsidP="002C74D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594FEC">
        <w:rPr>
          <w:rFonts w:eastAsia="Times New Roman" w:cs="Arial"/>
          <w:color w:val="000000"/>
          <w:lang w:eastAsia="cs-CZ"/>
        </w:rPr>
        <w:t>manažer komunikace</w:t>
      </w:r>
    </w:p>
    <w:p w:rsidR="002C74D8" w:rsidRPr="00594FEC" w:rsidRDefault="002C74D8" w:rsidP="002C74D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 w:rsidRPr="00594FEC">
        <w:rPr>
          <w:rFonts w:eastAsia="Times New Roman" w:cs="Arial"/>
          <w:color w:val="000000"/>
          <w:lang w:eastAsia="cs-CZ"/>
        </w:rPr>
        <w:t>e-mail: </w:t>
      </w:r>
      <w:hyperlink r:id="rId10" w:tgtFrame="_blank" w:history="1">
        <w:r w:rsidRPr="00594FEC">
          <w:rPr>
            <w:rStyle w:val="Hypertextovodkaz"/>
            <w:rFonts w:eastAsia="Times New Roman" w:cs="Arial"/>
            <w:color w:val="0000BB"/>
            <w:lang w:eastAsia="cs-CZ"/>
          </w:rPr>
          <w:t>jan.dolezal2@chmi.cz</w:t>
        </w:r>
      </w:hyperlink>
      <w:r w:rsidRPr="00594FEC">
        <w:rPr>
          <w:rFonts w:eastAsia="Times New Roman" w:cs="Arial"/>
          <w:color w:val="000000"/>
          <w:lang w:eastAsia="cs-CZ"/>
        </w:rPr>
        <w:t>, tel.: 724 342 542</w:t>
      </w:r>
    </w:p>
    <w:p w:rsidR="002C74D8" w:rsidRDefault="002C74D8" w:rsidP="002C74D8">
      <w:pPr>
        <w:jc w:val="both"/>
      </w:pPr>
    </w:p>
    <w:p w:rsidR="00CC554A" w:rsidRPr="00C70BF1" w:rsidRDefault="00CC554A" w:rsidP="00CC554A">
      <w:pPr>
        <w:pStyle w:val="Bezmezer"/>
        <w:rPr>
          <w:rFonts w:ascii="Arial" w:hAnsi="Arial" w:cs="Arial"/>
        </w:rPr>
      </w:pPr>
    </w:p>
    <w:sectPr w:rsidR="00CC554A" w:rsidRPr="00C70BF1" w:rsidSect="00B611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127" w:right="1418" w:bottom="1843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8D" w:rsidRDefault="00D62C8D" w:rsidP="00E36896">
      <w:pPr>
        <w:spacing w:after="0" w:line="240" w:lineRule="auto"/>
      </w:pPr>
      <w:r>
        <w:separator/>
      </w:r>
    </w:p>
  </w:endnote>
  <w:endnote w:type="continuationSeparator" w:id="0">
    <w:p w:rsidR="00D62C8D" w:rsidRDefault="00D62C8D" w:rsidP="00E3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C8" w:rsidRDefault="002743C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C9" w:rsidRPr="00B611C9" w:rsidRDefault="00B611C9">
    <w:pPr>
      <w:pStyle w:val="Zpat"/>
      <w:jc w:val="center"/>
      <w:rPr>
        <w:rFonts w:ascii="Arial" w:hAnsi="Arial" w:cs="Arial"/>
        <w:color w:val="808080"/>
        <w:sz w:val="16"/>
        <w:szCs w:val="16"/>
      </w:rPr>
    </w:pPr>
    <w:r w:rsidRPr="00B611C9">
      <w:rPr>
        <w:rFonts w:ascii="Arial" w:hAnsi="Arial" w:cs="Arial"/>
        <w:color w:val="808080"/>
        <w:sz w:val="16"/>
        <w:szCs w:val="16"/>
      </w:rPr>
      <w:t xml:space="preserve">Stránka 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begin"/>
    </w:r>
    <w:r w:rsidRPr="00B611C9">
      <w:rPr>
        <w:rFonts w:ascii="Arial" w:hAnsi="Arial" w:cs="Arial"/>
        <w:b/>
        <w:color w:val="808080"/>
        <w:sz w:val="16"/>
        <w:szCs w:val="16"/>
      </w:rPr>
      <w:instrText>PAGE</w:instrTex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separate"/>
    </w:r>
    <w:r w:rsidR="00F13ADF">
      <w:rPr>
        <w:rFonts w:ascii="Arial" w:hAnsi="Arial" w:cs="Arial"/>
        <w:b/>
        <w:noProof/>
        <w:color w:val="808080"/>
        <w:sz w:val="16"/>
        <w:szCs w:val="16"/>
      </w:rPr>
      <w:t>1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end"/>
    </w:r>
    <w:r w:rsidRPr="00B611C9">
      <w:rPr>
        <w:rFonts w:ascii="Arial" w:hAnsi="Arial" w:cs="Arial"/>
        <w:color w:val="808080"/>
        <w:sz w:val="16"/>
        <w:szCs w:val="16"/>
      </w:rPr>
      <w:t xml:space="preserve"> z 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begin"/>
    </w:r>
    <w:r w:rsidRPr="00B611C9">
      <w:rPr>
        <w:rFonts w:ascii="Arial" w:hAnsi="Arial" w:cs="Arial"/>
        <w:b/>
        <w:color w:val="808080"/>
        <w:sz w:val="16"/>
        <w:szCs w:val="16"/>
      </w:rPr>
      <w:instrText>NUMPAGES</w:instrTex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separate"/>
    </w:r>
    <w:r w:rsidR="00F13ADF">
      <w:rPr>
        <w:rFonts w:ascii="Arial" w:hAnsi="Arial" w:cs="Arial"/>
        <w:b/>
        <w:noProof/>
        <w:color w:val="808080"/>
        <w:sz w:val="16"/>
        <w:szCs w:val="16"/>
      </w:rPr>
      <w:t>4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end"/>
    </w:r>
  </w:p>
  <w:p w:rsidR="00655C8E" w:rsidRPr="004E7BCE" w:rsidRDefault="00655C8E" w:rsidP="004E7BC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3C8" w:rsidRDefault="002743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8D" w:rsidRDefault="00D62C8D" w:rsidP="00E36896">
      <w:pPr>
        <w:spacing w:after="0" w:line="240" w:lineRule="auto"/>
      </w:pPr>
      <w:r>
        <w:separator/>
      </w:r>
    </w:p>
  </w:footnote>
  <w:footnote w:type="continuationSeparator" w:id="0">
    <w:p w:rsidR="00D62C8D" w:rsidRDefault="00D62C8D" w:rsidP="00E3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DA" w:rsidRDefault="00D62C8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60" o:spid="_x0000_s2055" type="#_x0000_t75" style="position:absolute;margin-left:0;margin-top:0;width:453.35pt;height:309.5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C8E" w:rsidRDefault="002743C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0</wp:posOffset>
          </wp:positionV>
          <wp:extent cx="7560830" cy="10692130"/>
          <wp:effectExtent l="0" t="0" r="254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83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DA" w:rsidRDefault="00D62C8D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59" o:spid="_x0000_s2054" type="#_x0000_t75" style="position:absolute;margin-left:0;margin-top:0;width:453.35pt;height:309.55pt;z-index:-25165977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C8"/>
    <w:rsid w:val="00017A4D"/>
    <w:rsid w:val="00022906"/>
    <w:rsid w:val="00070840"/>
    <w:rsid w:val="00070DB5"/>
    <w:rsid w:val="0007302A"/>
    <w:rsid w:val="00091C44"/>
    <w:rsid w:val="000B3F1F"/>
    <w:rsid w:val="000B7C2A"/>
    <w:rsid w:val="000D11BB"/>
    <w:rsid w:val="0015152F"/>
    <w:rsid w:val="00185E52"/>
    <w:rsid w:val="001D7B23"/>
    <w:rsid w:val="001F13D2"/>
    <w:rsid w:val="001F6735"/>
    <w:rsid w:val="00243849"/>
    <w:rsid w:val="00254F7B"/>
    <w:rsid w:val="002743C8"/>
    <w:rsid w:val="002A216D"/>
    <w:rsid w:val="002C37C6"/>
    <w:rsid w:val="002C74D8"/>
    <w:rsid w:val="00327663"/>
    <w:rsid w:val="003327CC"/>
    <w:rsid w:val="00361A1F"/>
    <w:rsid w:val="00366FE3"/>
    <w:rsid w:val="003720DA"/>
    <w:rsid w:val="00373E96"/>
    <w:rsid w:val="00381B8A"/>
    <w:rsid w:val="00382E38"/>
    <w:rsid w:val="003A56E1"/>
    <w:rsid w:val="004664CC"/>
    <w:rsid w:val="004704B1"/>
    <w:rsid w:val="004877EA"/>
    <w:rsid w:val="004A3B7E"/>
    <w:rsid w:val="004E2235"/>
    <w:rsid w:val="004E7BCE"/>
    <w:rsid w:val="005143C2"/>
    <w:rsid w:val="00537529"/>
    <w:rsid w:val="00551DE1"/>
    <w:rsid w:val="005530BB"/>
    <w:rsid w:val="005B5596"/>
    <w:rsid w:val="005C4D28"/>
    <w:rsid w:val="005F3FDF"/>
    <w:rsid w:val="00601318"/>
    <w:rsid w:val="00655C8E"/>
    <w:rsid w:val="00671C9C"/>
    <w:rsid w:val="006D16CA"/>
    <w:rsid w:val="006D61D2"/>
    <w:rsid w:val="006E055F"/>
    <w:rsid w:val="006E5EBD"/>
    <w:rsid w:val="0070289A"/>
    <w:rsid w:val="007047A2"/>
    <w:rsid w:val="007214C7"/>
    <w:rsid w:val="007235E7"/>
    <w:rsid w:val="0076321F"/>
    <w:rsid w:val="007633DC"/>
    <w:rsid w:val="007725ED"/>
    <w:rsid w:val="00784596"/>
    <w:rsid w:val="007D03A6"/>
    <w:rsid w:val="007D60BC"/>
    <w:rsid w:val="007F794C"/>
    <w:rsid w:val="00800B92"/>
    <w:rsid w:val="00817F48"/>
    <w:rsid w:val="008C3A8F"/>
    <w:rsid w:val="008E7F99"/>
    <w:rsid w:val="008F2CF6"/>
    <w:rsid w:val="008F4DC1"/>
    <w:rsid w:val="00932A7C"/>
    <w:rsid w:val="00933295"/>
    <w:rsid w:val="00987BE9"/>
    <w:rsid w:val="009B5281"/>
    <w:rsid w:val="009C407E"/>
    <w:rsid w:val="009C6CB8"/>
    <w:rsid w:val="009D77DE"/>
    <w:rsid w:val="009E2D6B"/>
    <w:rsid w:val="00A3158A"/>
    <w:rsid w:val="00A4394E"/>
    <w:rsid w:val="00A461F8"/>
    <w:rsid w:val="00AB3F0E"/>
    <w:rsid w:val="00AB6629"/>
    <w:rsid w:val="00AD1284"/>
    <w:rsid w:val="00B04145"/>
    <w:rsid w:val="00B227F5"/>
    <w:rsid w:val="00B44524"/>
    <w:rsid w:val="00B53AAF"/>
    <w:rsid w:val="00B611C9"/>
    <w:rsid w:val="00B82F04"/>
    <w:rsid w:val="00BA3D46"/>
    <w:rsid w:val="00BC2614"/>
    <w:rsid w:val="00BD5BDD"/>
    <w:rsid w:val="00C413C6"/>
    <w:rsid w:val="00C70BF1"/>
    <w:rsid w:val="00C83570"/>
    <w:rsid w:val="00C843B7"/>
    <w:rsid w:val="00CC554A"/>
    <w:rsid w:val="00D064C8"/>
    <w:rsid w:val="00D20030"/>
    <w:rsid w:val="00D4020B"/>
    <w:rsid w:val="00D62C8D"/>
    <w:rsid w:val="00D8541F"/>
    <w:rsid w:val="00DC0CF9"/>
    <w:rsid w:val="00DC26A6"/>
    <w:rsid w:val="00DF0075"/>
    <w:rsid w:val="00E0344A"/>
    <w:rsid w:val="00E057B7"/>
    <w:rsid w:val="00E21A01"/>
    <w:rsid w:val="00E23AC3"/>
    <w:rsid w:val="00E272C7"/>
    <w:rsid w:val="00E34BC9"/>
    <w:rsid w:val="00E36896"/>
    <w:rsid w:val="00E703F9"/>
    <w:rsid w:val="00EB3B9E"/>
    <w:rsid w:val="00F13ADF"/>
    <w:rsid w:val="00F26BE5"/>
    <w:rsid w:val="00F41647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5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iPriority w:val="99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55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iPriority w:val="99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an.dolezal2@chm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a.souckova@chmi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ezal4\AppData\Local\Microsoft\Windows\Temporary%20Internet%20Files\Content.IE5\V3Y3R3ZE\F1078071198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F1078071198_hlavickovy_papir</Template>
  <TotalTime>4</TotalTime>
  <Pages>4</Pages>
  <Words>1339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DOLEŽAL, Ing.</dc:creator>
  <cp:lastModifiedBy>JAN DOLEŽAL, Ing.</cp:lastModifiedBy>
  <cp:revision>3</cp:revision>
  <cp:lastPrinted>2013-01-22T10:21:00Z</cp:lastPrinted>
  <dcterms:created xsi:type="dcterms:W3CDTF">2018-12-27T17:58:00Z</dcterms:created>
  <dcterms:modified xsi:type="dcterms:W3CDTF">2018-12-27T18:01:00Z</dcterms:modified>
</cp:coreProperties>
</file>